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F3836" w:rsidRPr="00DB3521" w:rsidRDefault="00CF3836" w:rsidP="00CF3836">
      <w:pPr>
        <w:spacing w:line="360" w:lineRule="auto"/>
        <w:jc w:val="center"/>
        <w:rPr>
          <w:rFonts w:eastAsia="楷体_GB2312"/>
          <w:b/>
          <w:color w:val="FF0000"/>
          <w:sz w:val="84"/>
          <w:szCs w:val="84"/>
          <w14:shadow w14:blurRad="50800" w14:dist="38100" w14:dir="2700000" w14:sx="100000" w14:sy="100000" w14:kx="0" w14:ky="0" w14:algn="tl">
            <w14:srgbClr w14:val="000000">
              <w14:alpha w14:val="60000"/>
            </w14:srgbClr>
          </w14:shadow>
        </w:rPr>
      </w:pPr>
      <w:r w:rsidRPr="00DB3521">
        <w:rPr>
          <w:rFonts w:eastAsia="楷体_GB2312" w:hint="eastAsia"/>
          <w:b/>
          <w:color w:val="FF0000"/>
          <w:sz w:val="84"/>
          <w:szCs w:val="84"/>
          <w14:shadow w14:blurRad="50800" w14:dist="38100" w14:dir="2700000" w14:sx="100000" w14:sy="100000" w14:kx="0" w14:ky="0" w14:algn="tl">
            <w14:srgbClr w14:val="000000">
              <w14:alpha w14:val="60000"/>
            </w14:srgbClr>
          </w14:shadow>
        </w:rPr>
        <w:t>党</w:t>
      </w:r>
      <w:r w:rsidRPr="00DB3521">
        <w:rPr>
          <w:rFonts w:eastAsia="楷体_GB2312" w:hint="eastAsia"/>
          <w:b/>
          <w:color w:val="FF0000"/>
          <w:sz w:val="84"/>
          <w:szCs w:val="84"/>
          <w14:shadow w14:blurRad="50800" w14:dist="38100" w14:dir="2700000" w14:sx="100000" w14:sy="100000" w14:kx="0" w14:ky="0" w14:algn="tl">
            <w14:srgbClr w14:val="000000">
              <w14:alpha w14:val="60000"/>
            </w14:srgbClr>
          </w14:shadow>
        </w:rPr>
        <w:t xml:space="preserve"> </w:t>
      </w:r>
      <w:r w:rsidRPr="00DB3521">
        <w:rPr>
          <w:rFonts w:eastAsia="楷体_GB2312" w:hint="eastAsia"/>
          <w:b/>
          <w:color w:val="FF0000"/>
          <w:sz w:val="84"/>
          <w:szCs w:val="84"/>
          <w14:shadow w14:blurRad="50800" w14:dist="38100" w14:dir="2700000" w14:sx="100000" w14:sy="100000" w14:kx="0" w14:ky="0" w14:algn="tl">
            <w14:srgbClr w14:val="000000">
              <w14:alpha w14:val="60000"/>
            </w14:srgbClr>
          </w14:shadow>
        </w:rPr>
        <w:t>建</w:t>
      </w:r>
      <w:r w:rsidRPr="00DB3521">
        <w:rPr>
          <w:rFonts w:eastAsia="楷体_GB2312" w:hint="eastAsia"/>
          <w:b/>
          <w:color w:val="FF0000"/>
          <w:sz w:val="84"/>
          <w:szCs w:val="84"/>
          <w14:shadow w14:blurRad="50800" w14:dist="38100" w14:dir="2700000" w14:sx="100000" w14:sy="100000" w14:kx="0" w14:ky="0" w14:algn="tl">
            <w14:srgbClr w14:val="000000">
              <w14:alpha w14:val="60000"/>
            </w14:srgbClr>
          </w14:shadow>
        </w:rPr>
        <w:t xml:space="preserve"> </w:t>
      </w:r>
      <w:r w:rsidRPr="00DB3521">
        <w:rPr>
          <w:rFonts w:eastAsia="楷体_GB2312" w:hint="eastAsia"/>
          <w:b/>
          <w:color w:val="FF0000"/>
          <w:sz w:val="84"/>
          <w:szCs w:val="84"/>
          <w14:shadow w14:blurRad="50800" w14:dist="38100" w14:dir="2700000" w14:sx="100000" w14:sy="100000" w14:kx="0" w14:ky="0" w14:algn="tl">
            <w14:srgbClr w14:val="000000">
              <w14:alpha w14:val="60000"/>
            </w14:srgbClr>
          </w14:shadow>
        </w:rPr>
        <w:t>参</w:t>
      </w:r>
      <w:r w:rsidRPr="00DB3521">
        <w:rPr>
          <w:rFonts w:eastAsia="楷体_GB2312" w:hint="eastAsia"/>
          <w:b/>
          <w:color w:val="FF0000"/>
          <w:sz w:val="84"/>
          <w:szCs w:val="84"/>
          <w14:shadow w14:blurRad="50800" w14:dist="38100" w14:dir="2700000" w14:sx="100000" w14:sy="100000" w14:kx="0" w14:ky="0" w14:algn="tl">
            <w14:srgbClr w14:val="000000">
              <w14:alpha w14:val="60000"/>
            </w14:srgbClr>
          </w14:shadow>
        </w:rPr>
        <w:t xml:space="preserve"> </w:t>
      </w:r>
      <w:r w:rsidRPr="00DB3521">
        <w:rPr>
          <w:rFonts w:eastAsia="楷体_GB2312" w:hint="eastAsia"/>
          <w:b/>
          <w:color w:val="FF0000"/>
          <w:sz w:val="84"/>
          <w:szCs w:val="84"/>
          <w14:shadow w14:blurRad="50800" w14:dist="38100" w14:dir="2700000" w14:sx="100000" w14:sy="100000" w14:kx="0" w14:ky="0" w14:algn="tl">
            <w14:srgbClr w14:val="000000">
              <w14:alpha w14:val="60000"/>
            </w14:srgbClr>
          </w14:shadow>
        </w:rPr>
        <w:t>考</w:t>
      </w:r>
    </w:p>
    <w:p w:rsidR="00F52243" w:rsidRPr="00DB3521" w:rsidRDefault="00F52243" w:rsidP="00CF3836">
      <w:pPr>
        <w:spacing w:line="360" w:lineRule="auto"/>
        <w:jc w:val="center"/>
        <w:rPr>
          <w:rFonts w:eastAsia="楷体_GB2312"/>
          <w:b/>
          <w:color w:val="FF0000"/>
          <w:sz w:val="32"/>
          <w:szCs w:val="32"/>
          <w14:shadow w14:blurRad="50800" w14:dist="38100" w14:dir="2700000" w14:sx="100000" w14:sy="100000" w14:kx="0" w14:ky="0" w14:algn="tl">
            <w14:srgbClr w14:val="000000">
              <w14:alpha w14:val="60000"/>
            </w14:srgbClr>
          </w14:shadow>
        </w:rPr>
      </w:pPr>
      <w:r w:rsidRPr="00DB3521">
        <w:rPr>
          <w:rFonts w:eastAsia="楷体_GB2312" w:hint="eastAsia"/>
          <w:b/>
          <w:color w:val="FF0000"/>
          <w:sz w:val="32"/>
          <w:szCs w:val="32"/>
          <w14:shadow w14:blurRad="50800" w14:dist="38100" w14:dir="2700000" w14:sx="100000" w14:sy="100000" w14:kx="0" w14:ky="0" w14:algn="tl">
            <w14:srgbClr w14:val="000000">
              <w14:alpha w14:val="60000"/>
            </w14:srgbClr>
          </w14:shadow>
        </w:rPr>
        <w:t>（“不忘初心、牢记使命”主题教育专刊）</w:t>
      </w:r>
    </w:p>
    <w:p w:rsidR="00CF3836" w:rsidRPr="00DB3521" w:rsidRDefault="00CF3836" w:rsidP="00CF3836">
      <w:pPr>
        <w:spacing w:line="360" w:lineRule="auto"/>
        <w:jc w:val="center"/>
        <w:rPr>
          <w:b/>
          <w:color w:val="000000" w:themeColor="text1"/>
          <w:sz w:val="32"/>
        </w:rPr>
      </w:pPr>
      <w:r w:rsidRPr="00DB3521">
        <w:rPr>
          <w:rFonts w:hint="eastAsia"/>
          <w:b/>
          <w:color w:val="000000" w:themeColor="text1"/>
          <w:sz w:val="32"/>
        </w:rPr>
        <w:t>2019</w:t>
      </w:r>
      <w:r w:rsidRPr="00DB3521">
        <w:rPr>
          <w:rFonts w:hint="eastAsia"/>
          <w:b/>
          <w:color w:val="000000" w:themeColor="text1"/>
          <w:sz w:val="32"/>
        </w:rPr>
        <w:t>年第</w:t>
      </w:r>
      <w:r w:rsidR="00563E66" w:rsidRPr="00DB3521">
        <w:rPr>
          <w:rFonts w:hint="eastAsia"/>
          <w:b/>
          <w:color w:val="000000" w:themeColor="text1"/>
          <w:sz w:val="32"/>
        </w:rPr>
        <w:t>6</w:t>
      </w:r>
      <w:r w:rsidRPr="00DB3521">
        <w:rPr>
          <w:rFonts w:hint="eastAsia"/>
          <w:b/>
          <w:color w:val="000000" w:themeColor="text1"/>
          <w:sz w:val="32"/>
        </w:rPr>
        <w:t>期（总第</w:t>
      </w:r>
      <w:r w:rsidR="00563E66" w:rsidRPr="00DB3521">
        <w:rPr>
          <w:rFonts w:hint="eastAsia"/>
          <w:b/>
          <w:color w:val="000000" w:themeColor="text1"/>
          <w:sz w:val="32"/>
        </w:rPr>
        <w:t>23</w:t>
      </w:r>
      <w:r w:rsidRPr="00DB3521">
        <w:rPr>
          <w:rFonts w:hint="eastAsia"/>
          <w:b/>
          <w:color w:val="000000" w:themeColor="text1"/>
          <w:sz w:val="32"/>
        </w:rPr>
        <w:t>期）</w:t>
      </w:r>
    </w:p>
    <w:p w:rsidR="00CF3836" w:rsidRPr="00DB3521" w:rsidRDefault="00CF3836" w:rsidP="00CF3836">
      <w:pPr>
        <w:ind w:firstLineChars="49" w:firstLine="157"/>
        <w:rPr>
          <w:b/>
          <w:color w:val="000000" w:themeColor="text1"/>
          <w:sz w:val="32"/>
          <w:szCs w:val="32"/>
        </w:rPr>
      </w:pPr>
      <w:r w:rsidRPr="00DB3521">
        <w:rPr>
          <w:rFonts w:hint="eastAsia"/>
          <w:b/>
          <w:color w:val="000000" w:themeColor="text1"/>
          <w:sz w:val="32"/>
          <w:szCs w:val="32"/>
        </w:rPr>
        <w:t>电气工程学院党委编</w:t>
      </w:r>
      <w:r w:rsidRPr="00DB3521">
        <w:rPr>
          <w:rFonts w:hint="eastAsia"/>
          <w:b/>
          <w:color w:val="000000" w:themeColor="text1"/>
          <w:sz w:val="32"/>
          <w:szCs w:val="32"/>
        </w:rPr>
        <w:t xml:space="preserve">                2019</w:t>
      </w:r>
      <w:r w:rsidRPr="00DB3521">
        <w:rPr>
          <w:rFonts w:hint="eastAsia"/>
          <w:b/>
          <w:color w:val="000000" w:themeColor="text1"/>
          <w:sz w:val="32"/>
          <w:szCs w:val="32"/>
        </w:rPr>
        <w:t>年</w:t>
      </w:r>
      <w:r w:rsidR="00563E66" w:rsidRPr="00DB3521">
        <w:rPr>
          <w:rFonts w:hint="eastAsia"/>
          <w:b/>
          <w:color w:val="000000" w:themeColor="text1"/>
          <w:sz w:val="32"/>
          <w:szCs w:val="32"/>
        </w:rPr>
        <w:t>10</w:t>
      </w:r>
      <w:r w:rsidRPr="00DB3521">
        <w:rPr>
          <w:rFonts w:hint="eastAsia"/>
          <w:b/>
          <w:color w:val="000000" w:themeColor="text1"/>
          <w:sz w:val="32"/>
          <w:szCs w:val="32"/>
        </w:rPr>
        <w:t>月</w:t>
      </w:r>
      <w:r w:rsidR="002E2B94" w:rsidRPr="00DB3521">
        <w:rPr>
          <w:rFonts w:hint="eastAsia"/>
          <w:b/>
          <w:color w:val="000000" w:themeColor="text1"/>
          <w:sz w:val="32"/>
          <w:szCs w:val="32"/>
        </w:rPr>
        <w:t>3</w:t>
      </w:r>
      <w:r w:rsidR="00802D61" w:rsidRPr="00DB3521">
        <w:rPr>
          <w:rFonts w:hint="eastAsia"/>
          <w:b/>
          <w:color w:val="000000" w:themeColor="text1"/>
          <w:sz w:val="32"/>
          <w:szCs w:val="32"/>
        </w:rPr>
        <w:t>1</w:t>
      </w:r>
      <w:r w:rsidRPr="00DB3521">
        <w:rPr>
          <w:rFonts w:hint="eastAsia"/>
          <w:b/>
          <w:color w:val="000000" w:themeColor="text1"/>
          <w:sz w:val="32"/>
          <w:szCs w:val="32"/>
        </w:rPr>
        <w:t>日</w:t>
      </w:r>
    </w:p>
    <w:p w:rsidR="00CF3836" w:rsidRPr="00DB3521" w:rsidRDefault="009862A4" w:rsidP="00CF3836">
      <w:pPr>
        <w:rPr>
          <w:color w:val="000000" w:themeColor="text1"/>
        </w:rPr>
      </w:pPr>
      <w:r w:rsidRPr="00DB3521">
        <w:rPr>
          <w:noProof/>
          <w:color w:val="000000" w:themeColor="text1"/>
        </w:rPr>
        <mc:AlternateContent>
          <mc:Choice Requires="wps">
            <w:drawing>
              <wp:anchor distT="0" distB="0" distL="114300" distR="114300" simplePos="0" relativeHeight="251660288" behindDoc="0" locked="0" layoutInCell="1" allowOverlap="1" wp14:anchorId="2A027F44" wp14:editId="3CD92C58">
                <wp:simplePos x="0" y="0"/>
                <wp:positionH relativeFrom="column">
                  <wp:posOffset>45720</wp:posOffset>
                </wp:positionH>
                <wp:positionV relativeFrom="paragraph">
                  <wp:posOffset>175260</wp:posOffset>
                </wp:positionV>
                <wp:extent cx="5143500" cy="0"/>
                <wp:effectExtent l="17145" t="22860" r="20955" b="15240"/>
                <wp:wrapNone/>
                <wp:docPr id="3"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4350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left:0;text-align:lef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13.8pt" to="408.6pt,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" strokeweight="2.25pt"/>
            </w:pict>
          </mc:Fallback>
        </mc:AlternateContent>
      </w:r>
    </w:p>
    <w:p w:rsidR="00CF3836" w:rsidRPr="00DB3521" w:rsidRDefault="009862A4" w:rsidP="00CF3836">
      <w:pPr>
        <w:jc w:val="center"/>
        <w:rPr>
          <w:b/>
          <w:color w:val="000000" w:themeColor="text1"/>
          <w:sz w:val="44"/>
          <w:szCs w:val="44"/>
        </w:rPr>
      </w:pPr>
      <w:r w:rsidRPr="00DB3521">
        <w:rPr>
          <w:b/>
          <w:noProof/>
          <w:color w:val="000000" w:themeColor="text1"/>
          <w:sz w:val="44"/>
          <w:szCs w:val="44"/>
        </w:rPr>
        <mc:AlternateContent>
          <mc:Choice Requires="wps">
            <w:drawing>
              <wp:anchor distT="0" distB="0" distL="114300" distR="114300" simplePos="0" relativeHeight="251661312" behindDoc="0" locked="0" layoutInCell="1" allowOverlap="1" wp14:anchorId="0ACBB426" wp14:editId="43CAD425">
                <wp:simplePos x="0" y="0"/>
                <wp:positionH relativeFrom="column">
                  <wp:posOffset>1874520</wp:posOffset>
                </wp:positionH>
                <wp:positionV relativeFrom="paragraph">
                  <wp:posOffset>3219450</wp:posOffset>
                </wp:positionV>
                <wp:extent cx="0" cy="0"/>
                <wp:effectExtent l="7620" t="9525" r="11430" b="9525"/>
                <wp:wrapNone/>
                <wp:docPr id="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left:0;text-align:lef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7.6pt,253.5pt" to="147.6pt,2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"/>
            </w:pict>
          </mc:Fallback>
        </mc:AlternateContent>
      </w:r>
      <w:r w:rsidR="00CF3836" w:rsidRPr="00DB3521">
        <w:rPr>
          <w:rFonts w:hint="eastAsia"/>
          <w:b/>
          <w:color w:val="000000" w:themeColor="text1"/>
          <w:sz w:val="44"/>
          <w:szCs w:val="44"/>
        </w:rPr>
        <w:t>目</w:t>
      </w:r>
      <w:r w:rsidR="00CF3836" w:rsidRPr="00DB3521">
        <w:rPr>
          <w:rFonts w:hint="eastAsia"/>
          <w:b/>
          <w:color w:val="000000" w:themeColor="text1"/>
          <w:sz w:val="44"/>
          <w:szCs w:val="44"/>
        </w:rPr>
        <w:t xml:space="preserve">  </w:t>
      </w:r>
      <w:r w:rsidR="00CF3836" w:rsidRPr="00DB3521">
        <w:rPr>
          <w:rFonts w:hint="eastAsia"/>
          <w:b/>
          <w:color w:val="000000" w:themeColor="text1"/>
          <w:sz w:val="44"/>
          <w:szCs w:val="44"/>
        </w:rPr>
        <w:t>录</w:t>
      </w:r>
    </w:p>
    <w:p w:rsidR="003D37A5" w:rsidRPr="00DB3521" w:rsidRDefault="003D37A5" w:rsidP="003D37A5">
      <w:pPr>
        <w:adjustRightInd w:val="0"/>
        <w:spacing w:line="360" w:lineRule="auto"/>
        <w:rPr>
          <w:rFonts w:asciiTheme="majorEastAsia" w:eastAsiaTheme="majorEastAsia" w:hAnsiTheme="majorEastAsia"/>
          <w:b/>
          <w:bCs/>
          <w:color w:val="000000" w:themeColor="text1"/>
          <w:spacing w:val="8"/>
          <w:sz w:val="28"/>
          <w:szCs w:val="28"/>
        </w:rPr>
      </w:pPr>
      <w:r w:rsidRPr="00DB3521">
        <w:rPr>
          <w:rFonts w:asciiTheme="majorEastAsia" w:eastAsiaTheme="majorEastAsia" w:hAnsiTheme="majorEastAsia" w:hint="eastAsia"/>
          <w:b/>
          <w:bCs/>
          <w:color w:val="000000" w:themeColor="text1"/>
          <w:spacing w:val="8"/>
          <w:sz w:val="28"/>
          <w:szCs w:val="28"/>
        </w:rPr>
        <w:t>【上级精神】</w:t>
      </w:r>
    </w:p>
    <w:p w:rsidR="00A105C0" w:rsidRPr="00CD4DD0" w:rsidRDefault="00A105C0" w:rsidP="00CD4DD0">
      <w:pPr>
        <w:widowControl/>
        <w:shd w:val="clear" w:color="auto" w:fill="FFFFFF"/>
        <w:spacing w:line="600" w:lineRule="atLeast"/>
        <w:rPr>
          <w:rFonts w:asciiTheme="majorEastAsia" w:eastAsiaTheme="majorEastAsia" w:hAnsiTheme="majorEastAsia"/>
          <w:b/>
          <w:bCs/>
          <w:color w:val="000000" w:themeColor="text1"/>
          <w:spacing w:val="8"/>
          <w:sz w:val="28"/>
          <w:szCs w:val="28"/>
        </w:rPr>
      </w:pPr>
      <w:r w:rsidRPr="00CD4DD0">
        <w:rPr>
          <w:rFonts w:asciiTheme="majorEastAsia" w:eastAsiaTheme="majorEastAsia" w:hAnsiTheme="majorEastAsia"/>
          <w:b/>
          <w:bCs/>
          <w:color w:val="000000" w:themeColor="text1"/>
          <w:spacing w:val="8"/>
          <w:sz w:val="28"/>
          <w:szCs w:val="28"/>
        </w:rPr>
        <w:t>在“不忘初心、牢记使命”主题教育中加强爱国主义教育、弘扬爱国主义精神</w:t>
      </w:r>
    </w:p>
    <w:p w:rsidR="00A105C0" w:rsidRPr="00CD4DD0" w:rsidRDefault="00A105C0" w:rsidP="00CD4DD0">
      <w:pPr>
        <w:widowControl/>
        <w:shd w:val="clear" w:color="auto" w:fill="FFFFFF"/>
        <w:spacing w:line="600" w:lineRule="atLeast"/>
        <w:rPr>
          <w:rFonts w:asciiTheme="majorEastAsia" w:eastAsiaTheme="majorEastAsia" w:hAnsiTheme="majorEastAsia"/>
          <w:b/>
          <w:bCs/>
          <w:color w:val="000000" w:themeColor="text1"/>
          <w:spacing w:val="8"/>
          <w:sz w:val="28"/>
          <w:szCs w:val="28"/>
        </w:rPr>
      </w:pPr>
      <w:r w:rsidRPr="00CD4DD0">
        <w:rPr>
          <w:rFonts w:asciiTheme="majorEastAsia" w:eastAsiaTheme="majorEastAsia" w:hAnsiTheme="majorEastAsia"/>
          <w:b/>
          <w:bCs/>
          <w:color w:val="000000" w:themeColor="text1"/>
          <w:spacing w:val="8"/>
          <w:sz w:val="28"/>
          <w:szCs w:val="28"/>
        </w:rPr>
        <w:t>第二批主题教育部分中央指导组、巡回督导组工作座谈会在京召开</w:t>
      </w:r>
    </w:p>
    <w:p w:rsidR="00A105C0" w:rsidRPr="00A105C0" w:rsidRDefault="00A105C0" w:rsidP="00CD4DD0">
      <w:pPr>
        <w:widowControl/>
        <w:shd w:val="clear" w:color="auto" w:fill="FFFFFF"/>
        <w:spacing w:line="600" w:lineRule="atLeast"/>
        <w:rPr>
          <w:rFonts w:asciiTheme="majorEastAsia" w:eastAsiaTheme="majorEastAsia" w:hAnsiTheme="majorEastAsia"/>
          <w:b/>
          <w:bCs/>
          <w:color w:val="000000" w:themeColor="text1"/>
          <w:spacing w:val="8"/>
          <w:sz w:val="28"/>
          <w:szCs w:val="28"/>
        </w:rPr>
      </w:pPr>
      <w:r w:rsidRPr="00CD4DD0">
        <w:rPr>
          <w:rFonts w:asciiTheme="majorEastAsia" w:eastAsiaTheme="majorEastAsia" w:hAnsiTheme="majorEastAsia" w:hint="eastAsia"/>
          <w:b/>
          <w:bCs/>
          <w:color w:val="000000" w:themeColor="text1"/>
          <w:spacing w:val="8"/>
          <w:sz w:val="28"/>
          <w:szCs w:val="28"/>
        </w:rPr>
        <w:t>全省高校主题教育推进会召开</w:t>
      </w:r>
    </w:p>
    <w:p w:rsidR="00067F6D" w:rsidRPr="00DB3521" w:rsidRDefault="00067F6D" w:rsidP="00067F6D">
      <w:pPr>
        <w:widowControl/>
        <w:shd w:val="clear" w:color="auto" w:fill="FFFFFF"/>
        <w:spacing w:line="600" w:lineRule="atLeast"/>
        <w:rPr>
          <w:rFonts w:ascii="Microsoft Yahei" w:hAnsi="Microsoft Yahei" w:cs="Arial" w:hint="eastAsia"/>
          <w:color w:val="000000" w:themeColor="text1"/>
          <w:kern w:val="0"/>
          <w:sz w:val="30"/>
          <w:szCs w:val="30"/>
        </w:rPr>
      </w:pPr>
      <w:r w:rsidRPr="00DB3521">
        <w:rPr>
          <w:rFonts w:asciiTheme="majorEastAsia" w:eastAsiaTheme="majorEastAsia" w:hAnsiTheme="majorEastAsia" w:hint="eastAsia"/>
          <w:b/>
          <w:bCs/>
          <w:color w:val="000000" w:themeColor="text1"/>
          <w:spacing w:val="8"/>
          <w:sz w:val="28"/>
          <w:szCs w:val="28"/>
        </w:rPr>
        <w:t>学</w:t>
      </w:r>
      <w:r w:rsidRPr="00DB3521">
        <w:rPr>
          <w:rFonts w:asciiTheme="majorEastAsia" w:eastAsiaTheme="majorEastAsia" w:hAnsiTheme="majorEastAsia"/>
          <w:b/>
          <w:bCs/>
          <w:color w:val="000000" w:themeColor="text1"/>
          <w:spacing w:val="8"/>
          <w:sz w:val="28"/>
          <w:szCs w:val="28"/>
        </w:rPr>
        <w:t xml:space="preserve">校召开“不忘初心、牢记使命”主题教育工作推进会暨二级党组织书记专题培训会 </w:t>
      </w:r>
    </w:p>
    <w:p w:rsidR="00A10406" w:rsidRDefault="00A10406" w:rsidP="003D37A5">
      <w:pPr>
        <w:adjustRightInd w:val="0"/>
        <w:spacing w:line="360" w:lineRule="auto"/>
        <w:rPr>
          <w:rFonts w:asciiTheme="majorEastAsia" w:eastAsiaTheme="majorEastAsia" w:hAnsiTheme="majorEastAsia"/>
          <w:b/>
          <w:bCs/>
          <w:color w:val="000000" w:themeColor="text1"/>
          <w:spacing w:val="8"/>
          <w:sz w:val="28"/>
          <w:szCs w:val="28"/>
        </w:rPr>
      </w:pPr>
    </w:p>
    <w:p w:rsidR="003D37A5" w:rsidRPr="00DB3521" w:rsidRDefault="003D37A5" w:rsidP="003D37A5">
      <w:pPr>
        <w:adjustRightInd w:val="0"/>
        <w:spacing w:line="360" w:lineRule="auto"/>
        <w:rPr>
          <w:rFonts w:asciiTheme="majorEastAsia" w:eastAsiaTheme="majorEastAsia" w:hAnsiTheme="majorEastAsia"/>
          <w:b/>
          <w:bCs/>
          <w:color w:val="000000" w:themeColor="text1"/>
          <w:spacing w:val="8"/>
          <w:sz w:val="28"/>
          <w:szCs w:val="28"/>
        </w:rPr>
      </w:pPr>
      <w:r w:rsidRPr="00DB3521">
        <w:rPr>
          <w:rFonts w:asciiTheme="majorEastAsia" w:eastAsiaTheme="majorEastAsia" w:hAnsiTheme="majorEastAsia" w:hint="eastAsia"/>
          <w:b/>
          <w:bCs/>
          <w:color w:val="000000" w:themeColor="text1"/>
          <w:spacing w:val="8"/>
          <w:sz w:val="28"/>
          <w:szCs w:val="28"/>
        </w:rPr>
        <w:t>【学院部署】</w:t>
      </w:r>
    </w:p>
    <w:p w:rsidR="00067F6D" w:rsidRPr="00DB3521" w:rsidRDefault="00067F6D" w:rsidP="00067F6D">
      <w:pPr>
        <w:widowControl/>
        <w:shd w:val="clear" w:color="auto" w:fill="FFFFFF"/>
        <w:spacing w:line="600" w:lineRule="atLeast"/>
        <w:rPr>
          <w:rFonts w:asciiTheme="majorEastAsia" w:eastAsiaTheme="majorEastAsia" w:hAnsiTheme="majorEastAsia"/>
          <w:b/>
          <w:bCs/>
          <w:color w:val="000000" w:themeColor="text1"/>
          <w:spacing w:val="8"/>
          <w:sz w:val="28"/>
          <w:szCs w:val="28"/>
        </w:rPr>
      </w:pPr>
      <w:r w:rsidRPr="00DB3521">
        <w:rPr>
          <w:rFonts w:asciiTheme="majorEastAsia" w:eastAsiaTheme="majorEastAsia" w:hAnsiTheme="majorEastAsia" w:hint="eastAsia"/>
          <w:b/>
          <w:bCs/>
          <w:color w:val="000000" w:themeColor="text1"/>
          <w:spacing w:val="8"/>
          <w:sz w:val="28"/>
          <w:szCs w:val="28"/>
        </w:rPr>
        <w:t>学院召开“不忘初心、牢记使命”主题教育工作推进会</w:t>
      </w:r>
    </w:p>
    <w:p w:rsidR="00A10406" w:rsidRDefault="00A10406" w:rsidP="00A74D74">
      <w:pPr>
        <w:adjustRightInd w:val="0"/>
        <w:spacing w:line="360" w:lineRule="auto"/>
        <w:rPr>
          <w:rFonts w:asciiTheme="majorEastAsia" w:eastAsiaTheme="majorEastAsia" w:hAnsiTheme="majorEastAsia"/>
          <w:b/>
          <w:bCs/>
          <w:color w:val="000000" w:themeColor="text1"/>
          <w:spacing w:val="8"/>
          <w:sz w:val="28"/>
          <w:szCs w:val="28"/>
        </w:rPr>
      </w:pPr>
    </w:p>
    <w:p w:rsidR="00A74D74" w:rsidRPr="00DB3521" w:rsidRDefault="00A74D74" w:rsidP="00A74D74">
      <w:pPr>
        <w:adjustRightInd w:val="0"/>
        <w:spacing w:line="360" w:lineRule="auto"/>
        <w:rPr>
          <w:rFonts w:asciiTheme="majorEastAsia" w:eastAsiaTheme="majorEastAsia" w:hAnsiTheme="majorEastAsia"/>
          <w:b/>
          <w:bCs/>
          <w:color w:val="000000" w:themeColor="text1"/>
          <w:spacing w:val="8"/>
          <w:sz w:val="28"/>
          <w:szCs w:val="28"/>
        </w:rPr>
      </w:pPr>
      <w:r w:rsidRPr="00DB3521">
        <w:rPr>
          <w:rFonts w:asciiTheme="majorEastAsia" w:eastAsiaTheme="majorEastAsia" w:hAnsiTheme="majorEastAsia" w:hint="eastAsia"/>
          <w:b/>
          <w:bCs/>
          <w:color w:val="000000" w:themeColor="text1"/>
          <w:spacing w:val="8"/>
          <w:sz w:val="28"/>
          <w:szCs w:val="28"/>
        </w:rPr>
        <w:t>【主题教育动态】</w:t>
      </w:r>
    </w:p>
    <w:p w:rsidR="00981995" w:rsidRPr="00DB3521" w:rsidRDefault="00981995" w:rsidP="00981995">
      <w:pPr>
        <w:widowControl/>
        <w:shd w:val="clear" w:color="auto" w:fill="FFFFFF"/>
        <w:spacing w:line="600" w:lineRule="atLeast"/>
        <w:rPr>
          <w:rFonts w:asciiTheme="majorEastAsia" w:eastAsiaTheme="majorEastAsia" w:hAnsiTheme="majorEastAsia"/>
          <w:b/>
          <w:bCs/>
          <w:color w:val="000000" w:themeColor="text1"/>
          <w:spacing w:val="8"/>
          <w:sz w:val="28"/>
          <w:szCs w:val="28"/>
        </w:rPr>
      </w:pPr>
      <w:r w:rsidRPr="00DB3521">
        <w:rPr>
          <w:rFonts w:asciiTheme="majorEastAsia" w:eastAsiaTheme="majorEastAsia" w:hAnsiTheme="majorEastAsia" w:hint="eastAsia"/>
          <w:b/>
          <w:bCs/>
          <w:color w:val="000000" w:themeColor="text1"/>
          <w:spacing w:val="8"/>
          <w:sz w:val="28"/>
          <w:szCs w:val="28"/>
        </w:rPr>
        <w:t>学院领导班子举行“调查研究”专题学习研讨</w:t>
      </w:r>
    </w:p>
    <w:p w:rsidR="00981995" w:rsidRPr="00DB3521" w:rsidRDefault="00981995" w:rsidP="00981995">
      <w:pPr>
        <w:widowControl/>
        <w:shd w:val="clear" w:color="auto" w:fill="FFFFFF"/>
        <w:spacing w:line="600" w:lineRule="atLeast"/>
        <w:rPr>
          <w:rFonts w:asciiTheme="majorEastAsia" w:eastAsiaTheme="majorEastAsia" w:hAnsiTheme="majorEastAsia"/>
          <w:b/>
          <w:bCs/>
          <w:color w:val="000000" w:themeColor="text1"/>
          <w:spacing w:val="8"/>
          <w:sz w:val="28"/>
          <w:szCs w:val="28"/>
        </w:rPr>
      </w:pPr>
      <w:r w:rsidRPr="00DB3521">
        <w:rPr>
          <w:rFonts w:asciiTheme="majorEastAsia" w:eastAsiaTheme="majorEastAsia" w:hAnsiTheme="majorEastAsia" w:hint="eastAsia"/>
          <w:b/>
          <w:bCs/>
          <w:color w:val="000000" w:themeColor="text1"/>
          <w:spacing w:val="8"/>
          <w:sz w:val="28"/>
          <w:szCs w:val="28"/>
        </w:rPr>
        <w:t>学院</w:t>
      </w:r>
      <w:r w:rsidRPr="00DB3521">
        <w:rPr>
          <w:rFonts w:asciiTheme="majorEastAsia" w:eastAsiaTheme="majorEastAsia" w:hAnsiTheme="majorEastAsia"/>
          <w:b/>
          <w:bCs/>
          <w:color w:val="000000" w:themeColor="text1"/>
          <w:spacing w:val="8"/>
          <w:sz w:val="28"/>
          <w:szCs w:val="28"/>
        </w:rPr>
        <w:t>召开“不忘初心、牢记使命”主题教育专题学习辅导报告会</w:t>
      </w:r>
    </w:p>
    <w:p w:rsidR="00981995" w:rsidRPr="00DB3521" w:rsidRDefault="00981995" w:rsidP="00981995">
      <w:pPr>
        <w:widowControl/>
        <w:shd w:val="clear" w:color="auto" w:fill="FFFFFF"/>
        <w:spacing w:line="600" w:lineRule="atLeast"/>
        <w:rPr>
          <w:rFonts w:asciiTheme="majorEastAsia" w:eastAsiaTheme="majorEastAsia" w:hAnsiTheme="majorEastAsia"/>
          <w:b/>
          <w:bCs/>
          <w:color w:val="000000" w:themeColor="text1"/>
          <w:spacing w:val="8"/>
          <w:sz w:val="28"/>
          <w:szCs w:val="28"/>
        </w:rPr>
      </w:pPr>
      <w:r w:rsidRPr="00DB3521">
        <w:rPr>
          <w:rFonts w:asciiTheme="majorEastAsia" w:eastAsiaTheme="majorEastAsia" w:hAnsiTheme="majorEastAsia" w:hint="eastAsia"/>
          <w:b/>
          <w:bCs/>
          <w:color w:val="000000" w:themeColor="text1"/>
          <w:spacing w:val="8"/>
          <w:sz w:val="28"/>
          <w:szCs w:val="28"/>
        </w:rPr>
        <w:t>学院</w:t>
      </w:r>
      <w:r w:rsidRPr="00DB3521">
        <w:rPr>
          <w:rFonts w:asciiTheme="majorEastAsia" w:eastAsiaTheme="majorEastAsia" w:hAnsiTheme="majorEastAsia"/>
          <w:b/>
          <w:bCs/>
          <w:color w:val="000000" w:themeColor="text1"/>
          <w:spacing w:val="8"/>
          <w:sz w:val="28"/>
          <w:szCs w:val="28"/>
        </w:rPr>
        <w:t>召开“不忘初心、牢记使命”主题教育调研成果交流会</w:t>
      </w:r>
    </w:p>
    <w:p w:rsidR="00981995" w:rsidRPr="00DB3521" w:rsidRDefault="00981995" w:rsidP="00981995">
      <w:pPr>
        <w:widowControl/>
        <w:shd w:val="clear" w:color="auto" w:fill="FFFFFF"/>
        <w:spacing w:line="600" w:lineRule="atLeast"/>
        <w:rPr>
          <w:rFonts w:asciiTheme="majorEastAsia" w:eastAsiaTheme="majorEastAsia" w:hAnsiTheme="majorEastAsia"/>
          <w:b/>
          <w:bCs/>
          <w:color w:val="000000" w:themeColor="text1"/>
          <w:spacing w:val="8"/>
          <w:sz w:val="28"/>
          <w:szCs w:val="28"/>
        </w:rPr>
      </w:pPr>
      <w:r w:rsidRPr="00DB3521">
        <w:rPr>
          <w:rFonts w:asciiTheme="majorEastAsia" w:eastAsiaTheme="majorEastAsia" w:hAnsiTheme="majorEastAsia" w:hint="eastAsia"/>
          <w:b/>
          <w:bCs/>
          <w:color w:val="000000" w:themeColor="text1"/>
          <w:spacing w:val="8"/>
          <w:sz w:val="28"/>
          <w:szCs w:val="28"/>
        </w:rPr>
        <w:lastRenderedPageBreak/>
        <w:t>学院</w:t>
      </w:r>
      <w:r w:rsidRPr="00DB3521">
        <w:rPr>
          <w:rFonts w:asciiTheme="majorEastAsia" w:eastAsiaTheme="majorEastAsia" w:hAnsiTheme="majorEastAsia"/>
          <w:b/>
          <w:bCs/>
          <w:color w:val="000000" w:themeColor="text1"/>
          <w:spacing w:val="8"/>
          <w:sz w:val="28"/>
          <w:szCs w:val="28"/>
        </w:rPr>
        <w:t>开展“不忘初心、牢记使命”主题教育专题党课</w:t>
      </w:r>
    </w:p>
    <w:p w:rsidR="00172D29" w:rsidRPr="00172D29" w:rsidRDefault="00DA0FF7" w:rsidP="00802D61">
      <w:pPr>
        <w:widowControl/>
        <w:shd w:val="clear" w:color="auto" w:fill="FFFFFF"/>
        <w:spacing w:line="600" w:lineRule="atLeast"/>
        <w:rPr>
          <w:rFonts w:asciiTheme="majorEastAsia" w:eastAsiaTheme="majorEastAsia" w:hAnsiTheme="majorEastAsia" w:hint="eastAsia"/>
          <w:b/>
          <w:bCs/>
          <w:color w:val="000000" w:themeColor="text1"/>
          <w:spacing w:val="8"/>
          <w:sz w:val="28"/>
          <w:szCs w:val="28"/>
        </w:rPr>
      </w:pPr>
      <w:r>
        <w:rPr>
          <w:rFonts w:asciiTheme="majorEastAsia" w:eastAsiaTheme="majorEastAsia" w:hAnsiTheme="majorEastAsia" w:hint="eastAsia"/>
          <w:b/>
          <w:bCs/>
          <w:color w:val="000000" w:themeColor="text1"/>
          <w:spacing w:val="8"/>
          <w:sz w:val="28"/>
          <w:szCs w:val="28"/>
        </w:rPr>
        <w:t>学</w:t>
      </w:r>
      <w:r w:rsidR="00172D29" w:rsidRPr="00172D29">
        <w:rPr>
          <w:rFonts w:asciiTheme="majorEastAsia" w:eastAsiaTheme="majorEastAsia" w:hAnsiTheme="majorEastAsia"/>
          <w:b/>
          <w:bCs/>
          <w:color w:val="000000" w:themeColor="text1"/>
          <w:spacing w:val="8"/>
          <w:sz w:val="28"/>
          <w:szCs w:val="28"/>
        </w:rPr>
        <w:t>院师生集中收看庆祝中华人民共和国成立70周年大会暨阅兵式</w:t>
      </w:r>
    </w:p>
    <w:p w:rsidR="00802D61" w:rsidRPr="00DB3521" w:rsidRDefault="00802D61" w:rsidP="00802D61">
      <w:pPr>
        <w:widowControl/>
        <w:shd w:val="clear" w:color="auto" w:fill="FFFFFF"/>
        <w:spacing w:line="600" w:lineRule="atLeast"/>
        <w:rPr>
          <w:rFonts w:asciiTheme="majorEastAsia" w:eastAsiaTheme="majorEastAsia" w:hAnsiTheme="majorEastAsia"/>
          <w:b/>
          <w:bCs/>
          <w:color w:val="000000" w:themeColor="text1"/>
          <w:spacing w:val="8"/>
          <w:sz w:val="28"/>
          <w:szCs w:val="28"/>
        </w:rPr>
      </w:pPr>
      <w:r w:rsidRPr="00DB3521">
        <w:rPr>
          <w:rFonts w:asciiTheme="majorEastAsia" w:eastAsiaTheme="majorEastAsia" w:hAnsiTheme="majorEastAsia" w:hint="eastAsia"/>
          <w:b/>
          <w:bCs/>
          <w:color w:val="000000" w:themeColor="text1"/>
          <w:spacing w:val="8"/>
          <w:sz w:val="28"/>
          <w:szCs w:val="28"/>
        </w:rPr>
        <w:t>研究生党支部开展“不忘初心，牢记使命”主题党日活动</w:t>
      </w:r>
    </w:p>
    <w:p w:rsidR="00802D61" w:rsidRPr="00DB3521" w:rsidRDefault="00802D61" w:rsidP="00802D61">
      <w:pPr>
        <w:widowControl/>
        <w:shd w:val="clear" w:color="auto" w:fill="FFFFFF"/>
        <w:spacing w:line="600" w:lineRule="atLeast"/>
        <w:rPr>
          <w:rFonts w:asciiTheme="majorEastAsia" w:eastAsiaTheme="majorEastAsia" w:hAnsiTheme="majorEastAsia"/>
          <w:b/>
          <w:bCs/>
          <w:color w:val="000000" w:themeColor="text1"/>
          <w:spacing w:val="8"/>
          <w:sz w:val="28"/>
          <w:szCs w:val="28"/>
        </w:rPr>
      </w:pPr>
      <w:r w:rsidRPr="00DB3521">
        <w:rPr>
          <w:rFonts w:asciiTheme="majorEastAsia" w:eastAsiaTheme="majorEastAsia" w:hAnsiTheme="majorEastAsia" w:hint="eastAsia"/>
          <w:b/>
          <w:bCs/>
          <w:color w:val="000000" w:themeColor="text1"/>
          <w:spacing w:val="8"/>
          <w:sz w:val="28"/>
          <w:szCs w:val="28"/>
        </w:rPr>
        <w:t>自动化系党支部开展“不忘初心、牢记使命”主题教育集中学习</w:t>
      </w:r>
      <w:proofErr w:type="gramStart"/>
      <w:r w:rsidRPr="00DB3521">
        <w:rPr>
          <w:rFonts w:asciiTheme="majorEastAsia" w:eastAsiaTheme="majorEastAsia" w:hAnsiTheme="majorEastAsia" w:hint="eastAsia"/>
          <w:b/>
          <w:bCs/>
          <w:color w:val="000000" w:themeColor="text1"/>
          <w:spacing w:val="8"/>
          <w:sz w:val="28"/>
          <w:szCs w:val="28"/>
        </w:rPr>
        <w:t>暨王继才</w:t>
      </w:r>
      <w:proofErr w:type="gramEnd"/>
      <w:r w:rsidRPr="00DB3521">
        <w:rPr>
          <w:rFonts w:asciiTheme="majorEastAsia" w:eastAsiaTheme="majorEastAsia" w:hAnsiTheme="majorEastAsia" w:hint="eastAsia"/>
          <w:b/>
          <w:bCs/>
          <w:color w:val="000000" w:themeColor="text1"/>
          <w:spacing w:val="8"/>
          <w:sz w:val="28"/>
          <w:szCs w:val="28"/>
        </w:rPr>
        <w:t>先进事迹学习研讨会</w:t>
      </w:r>
    </w:p>
    <w:p w:rsidR="00802D61" w:rsidRPr="00DB3521" w:rsidRDefault="00802D61" w:rsidP="00802D61">
      <w:pPr>
        <w:widowControl/>
        <w:shd w:val="clear" w:color="auto" w:fill="FFFFFF"/>
        <w:spacing w:line="600" w:lineRule="atLeast"/>
        <w:rPr>
          <w:rFonts w:asciiTheme="majorEastAsia" w:eastAsiaTheme="majorEastAsia" w:hAnsiTheme="majorEastAsia"/>
          <w:b/>
          <w:bCs/>
          <w:color w:val="000000" w:themeColor="text1"/>
          <w:spacing w:val="8"/>
          <w:sz w:val="28"/>
          <w:szCs w:val="28"/>
        </w:rPr>
      </w:pPr>
      <w:r w:rsidRPr="00DB3521">
        <w:rPr>
          <w:rFonts w:asciiTheme="majorEastAsia" w:eastAsiaTheme="majorEastAsia" w:hAnsiTheme="majorEastAsia" w:hint="eastAsia"/>
          <w:b/>
          <w:bCs/>
          <w:color w:val="000000" w:themeColor="text1"/>
          <w:spacing w:val="8"/>
          <w:sz w:val="28"/>
          <w:szCs w:val="28"/>
        </w:rPr>
        <w:t>实验中心党支部组织开展 “四重四亮”主题党日活动</w:t>
      </w:r>
    </w:p>
    <w:p w:rsidR="00A105C0" w:rsidRDefault="00A105C0" w:rsidP="00D81336">
      <w:pPr>
        <w:adjustRightInd w:val="0"/>
        <w:spacing w:line="360" w:lineRule="auto"/>
        <w:rPr>
          <w:rFonts w:asciiTheme="majorEastAsia" w:eastAsiaTheme="majorEastAsia" w:hAnsiTheme="majorEastAsia"/>
          <w:b/>
          <w:bCs/>
          <w:color w:val="000000" w:themeColor="text1"/>
          <w:spacing w:val="8"/>
          <w:sz w:val="28"/>
          <w:szCs w:val="28"/>
        </w:rPr>
      </w:pPr>
    </w:p>
    <w:p w:rsidR="00A105C0" w:rsidRDefault="00A105C0" w:rsidP="00D81336">
      <w:pPr>
        <w:adjustRightInd w:val="0"/>
        <w:spacing w:line="360" w:lineRule="auto"/>
        <w:rPr>
          <w:rFonts w:asciiTheme="majorEastAsia" w:eastAsiaTheme="majorEastAsia" w:hAnsiTheme="majorEastAsia" w:hint="eastAsia"/>
          <w:b/>
          <w:bCs/>
          <w:color w:val="000000" w:themeColor="text1"/>
          <w:spacing w:val="8"/>
          <w:sz w:val="28"/>
          <w:szCs w:val="28"/>
        </w:rPr>
      </w:pPr>
    </w:p>
    <w:p w:rsidR="00172D29" w:rsidRDefault="00172D29" w:rsidP="00D81336">
      <w:pPr>
        <w:adjustRightInd w:val="0"/>
        <w:spacing w:line="360" w:lineRule="auto"/>
        <w:rPr>
          <w:rFonts w:asciiTheme="majorEastAsia" w:eastAsiaTheme="majorEastAsia" w:hAnsiTheme="majorEastAsia" w:hint="eastAsia"/>
          <w:b/>
          <w:bCs/>
          <w:color w:val="000000" w:themeColor="text1"/>
          <w:spacing w:val="8"/>
          <w:sz w:val="28"/>
          <w:szCs w:val="28"/>
        </w:rPr>
      </w:pPr>
    </w:p>
    <w:p w:rsidR="00172D29" w:rsidRDefault="00172D29" w:rsidP="00D81336">
      <w:pPr>
        <w:adjustRightInd w:val="0"/>
        <w:spacing w:line="360" w:lineRule="auto"/>
        <w:rPr>
          <w:rFonts w:asciiTheme="majorEastAsia" w:eastAsiaTheme="majorEastAsia" w:hAnsiTheme="majorEastAsia" w:hint="eastAsia"/>
          <w:b/>
          <w:bCs/>
          <w:color w:val="000000" w:themeColor="text1"/>
          <w:spacing w:val="8"/>
          <w:sz w:val="28"/>
          <w:szCs w:val="28"/>
        </w:rPr>
      </w:pPr>
    </w:p>
    <w:p w:rsidR="00172D29" w:rsidRDefault="00172D29" w:rsidP="00D81336">
      <w:pPr>
        <w:adjustRightInd w:val="0"/>
        <w:spacing w:line="360" w:lineRule="auto"/>
        <w:rPr>
          <w:rFonts w:asciiTheme="majorEastAsia" w:eastAsiaTheme="majorEastAsia" w:hAnsiTheme="majorEastAsia" w:hint="eastAsia"/>
          <w:b/>
          <w:bCs/>
          <w:color w:val="000000" w:themeColor="text1"/>
          <w:spacing w:val="8"/>
          <w:sz w:val="28"/>
          <w:szCs w:val="28"/>
        </w:rPr>
      </w:pPr>
    </w:p>
    <w:p w:rsidR="00172D29" w:rsidRDefault="00172D29" w:rsidP="00D81336">
      <w:pPr>
        <w:adjustRightInd w:val="0"/>
        <w:spacing w:line="360" w:lineRule="auto"/>
        <w:rPr>
          <w:rFonts w:asciiTheme="majorEastAsia" w:eastAsiaTheme="majorEastAsia" w:hAnsiTheme="majorEastAsia" w:hint="eastAsia"/>
          <w:b/>
          <w:bCs/>
          <w:color w:val="000000" w:themeColor="text1"/>
          <w:spacing w:val="8"/>
          <w:sz w:val="28"/>
          <w:szCs w:val="28"/>
        </w:rPr>
      </w:pPr>
    </w:p>
    <w:p w:rsidR="00172D29" w:rsidRDefault="00172D29" w:rsidP="00D81336">
      <w:pPr>
        <w:adjustRightInd w:val="0"/>
        <w:spacing w:line="360" w:lineRule="auto"/>
        <w:rPr>
          <w:rFonts w:asciiTheme="majorEastAsia" w:eastAsiaTheme="majorEastAsia" w:hAnsiTheme="majorEastAsia" w:hint="eastAsia"/>
          <w:b/>
          <w:bCs/>
          <w:color w:val="000000" w:themeColor="text1"/>
          <w:spacing w:val="8"/>
          <w:sz w:val="28"/>
          <w:szCs w:val="28"/>
        </w:rPr>
      </w:pPr>
    </w:p>
    <w:p w:rsidR="00172D29" w:rsidRDefault="00172D29" w:rsidP="00D81336">
      <w:pPr>
        <w:adjustRightInd w:val="0"/>
        <w:spacing w:line="360" w:lineRule="auto"/>
        <w:rPr>
          <w:rFonts w:asciiTheme="majorEastAsia" w:eastAsiaTheme="majorEastAsia" w:hAnsiTheme="majorEastAsia" w:hint="eastAsia"/>
          <w:b/>
          <w:bCs/>
          <w:color w:val="000000" w:themeColor="text1"/>
          <w:spacing w:val="8"/>
          <w:sz w:val="28"/>
          <w:szCs w:val="28"/>
        </w:rPr>
      </w:pPr>
    </w:p>
    <w:p w:rsidR="00172D29" w:rsidRDefault="00172D29" w:rsidP="00D81336">
      <w:pPr>
        <w:adjustRightInd w:val="0"/>
        <w:spacing w:line="360" w:lineRule="auto"/>
        <w:rPr>
          <w:rFonts w:asciiTheme="majorEastAsia" w:eastAsiaTheme="majorEastAsia" w:hAnsiTheme="majorEastAsia" w:hint="eastAsia"/>
          <w:b/>
          <w:bCs/>
          <w:color w:val="000000" w:themeColor="text1"/>
          <w:spacing w:val="8"/>
          <w:sz w:val="28"/>
          <w:szCs w:val="28"/>
        </w:rPr>
      </w:pPr>
    </w:p>
    <w:p w:rsidR="00172D29" w:rsidRDefault="00172D29" w:rsidP="00D81336">
      <w:pPr>
        <w:adjustRightInd w:val="0"/>
        <w:spacing w:line="360" w:lineRule="auto"/>
        <w:rPr>
          <w:rFonts w:asciiTheme="majorEastAsia" w:eastAsiaTheme="majorEastAsia" w:hAnsiTheme="majorEastAsia" w:hint="eastAsia"/>
          <w:b/>
          <w:bCs/>
          <w:color w:val="000000" w:themeColor="text1"/>
          <w:spacing w:val="8"/>
          <w:sz w:val="28"/>
          <w:szCs w:val="28"/>
        </w:rPr>
      </w:pPr>
    </w:p>
    <w:p w:rsidR="00172D29" w:rsidRDefault="00172D29" w:rsidP="00D81336">
      <w:pPr>
        <w:adjustRightInd w:val="0"/>
        <w:spacing w:line="360" w:lineRule="auto"/>
        <w:rPr>
          <w:rFonts w:asciiTheme="majorEastAsia" w:eastAsiaTheme="majorEastAsia" w:hAnsiTheme="majorEastAsia" w:hint="eastAsia"/>
          <w:b/>
          <w:bCs/>
          <w:color w:val="000000" w:themeColor="text1"/>
          <w:spacing w:val="8"/>
          <w:sz w:val="28"/>
          <w:szCs w:val="28"/>
        </w:rPr>
      </w:pPr>
    </w:p>
    <w:p w:rsidR="00172D29" w:rsidRDefault="00172D29" w:rsidP="00D81336">
      <w:pPr>
        <w:adjustRightInd w:val="0"/>
        <w:spacing w:line="360" w:lineRule="auto"/>
        <w:rPr>
          <w:rFonts w:asciiTheme="majorEastAsia" w:eastAsiaTheme="majorEastAsia" w:hAnsiTheme="majorEastAsia" w:hint="eastAsia"/>
          <w:b/>
          <w:bCs/>
          <w:color w:val="000000" w:themeColor="text1"/>
          <w:spacing w:val="8"/>
          <w:sz w:val="28"/>
          <w:szCs w:val="28"/>
        </w:rPr>
      </w:pPr>
    </w:p>
    <w:p w:rsidR="00172D29" w:rsidRDefault="00172D29" w:rsidP="00D81336">
      <w:pPr>
        <w:adjustRightInd w:val="0"/>
        <w:spacing w:line="360" w:lineRule="auto"/>
        <w:rPr>
          <w:rFonts w:asciiTheme="majorEastAsia" w:eastAsiaTheme="majorEastAsia" w:hAnsiTheme="majorEastAsia" w:hint="eastAsia"/>
          <w:b/>
          <w:bCs/>
          <w:color w:val="000000" w:themeColor="text1"/>
          <w:spacing w:val="8"/>
          <w:sz w:val="28"/>
          <w:szCs w:val="28"/>
        </w:rPr>
      </w:pPr>
    </w:p>
    <w:p w:rsidR="00172D29" w:rsidRDefault="00172D29" w:rsidP="00D81336">
      <w:pPr>
        <w:adjustRightInd w:val="0"/>
        <w:spacing w:line="360" w:lineRule="auto"/>
        <w:rPr>
          <w:rFonts w:asciiTheme="majorEastAsia" w:eastAsiaTheme="majorEastAsia" w:hAnsiTheme="majorEastAsia" w:hint="eastAsia"/>
          <w:b/>
          <w:bCs/>
          <w:color w:val="000000" w:themeColor="text1"/>
          <w:spacing w:val="8"/>
          <w:sz w:val="28"/>
          <w:szCs w:val="28"/>
        </w:rPr>
      </w:pPr>
    </w:p>
    <w:p w:rsidR="00172D29" w:rsidRDefault="00172D29" w:rsidP="00D81336">
      <w:pPr>
        <w:adjustRightInd w:val="0"/>
        <w:spacing w:line="360" w:lineRule="auto"/>
        <w:rPr>
          <w:rFonts w:asciiTheme="majorEastAsia" w:eastAsiaTheme="majorEastAsia" w:hAnsiTheme="majorEastAsia"/>
          <w:b/>
          <w:bCs/>
          <w:color w:val="000000" w:themeColor="text1"/>
          <w:spacing w:val="8"/>
          <w:sz w:val="28"/>
          <w:szCs w:val="28"/>
        </w:rPr>
      </w:pPr>
    </w:p>
    <w:p w:rsidR="00A105C0" w:rsidRDefault="003D37A5" w:rsidP="00A105C0">
      <w:pPr>
        <w:adjustRightInd w:val="0"/>
        <w:spacing w:line="360" w:lineRule="auto"/>
        <w:rPr>
          <w:rFonts w:asciiTheme="majorEastAsia" w:eastAsiaTheme="majorEastAsia" w:hAnsiTheme="majorEastAsia"/>
          <w:b/>
          <w:bCs/>
          <w:color w:val="000000" w:themeColor="text1"/>
          <w:spacing w:val="8"/>
          <w:sz w:val="28"/>
          <w:szCs w:val="28"/>
        </w:rPr>
      </w:pPr>
      <w:r w:rsidRPr="00DB3521">
        <w:rPr>
          <w:rFonts w:asciiTheme="majorEastAsia" w:eastAsiaTheme="majorEastAsia" w:hAnsiTheme="majorEastAsia" w:hint="eastAsia"/>
          <w:b/>
          <w:bCs/>
          <w:color w:val="000000" w:themeColor="text1"/>
          <w:spacing w:val="8"/>
          <w:sz w:val="28"/>
          <w:szCs w:val="28"/>
        </w:rPr>
        <w:lastRenderedPageBreak/>
        <w:t>【上级精神】</w:t>
      </w:r>
    </w:p>
    <w:p w:rsidR="00A105C0" w:rsidRPr="00A10406" w:rsidRDefault="00A105C0" w:rsidP="00CD4DD0">
      <w:pPr>
        <w:widowControl/>
        <w:shd w:val="clear" w:color="auto" w:fill="FFFFFF"/>
        <w:spacing w:before="100" w:beforeAutospacing="1" w:after="100" w:afterAutospacing="1" w:line="360" w:lineRule="auto"/>
        <w:ind w:firstLine="480"/>
        <w:jc w:val="center"/>
        <w:rPr>
          <w:rFonts w:ascii="仿宋" w:eastAsia="仿宋" w:hAnsi="仿宋" w:cs="Arial"/>
          <w:b/>
          <w:color w:val="000000" w:themeColor="text1"/>
          <w:kern w:val="0"/>
          <w:sz w:val="24"/>
        </w:rPr>
      </w:pPr>
      <w:r w:rsidRPr="00A10406">
        <w:rPr>
          <w:rFonts w:ascii="仿宋" w:eastAsia="仿宋" w:hAnsi="仿宋" w:cs="Arial"/>
          <w:b/>
          <w:color w:val="000000" w:themeColor="text1"/>
          <w:kern w:val="0"/>
          <w:sz w:val="24"/>
        </w:rPr>
        <w:t>中央主题教育领导小组印发通知</w:t>
      </w:r>
    </w:p>
    <w:p w:rsidR="00A105C0" w:rsidRPr="00A10406" w:rsidRDefault="00A105C0" w:rsidP="00CD4DD0">
      <w:pPr>
        <w:widowControl/>
        <w:shd w:val="clear" w:color="auto" w:fill="FFFFFF"/>
        <w:spacing w:before="100" w:beforeAutospacing="1" w:after="100" w:afterAutospacing="1" w:line="360" w:lineRule="auto"/>
        <w:jc w:val="left"/>
        <w:rPr>
          <w:rFonts w:ascii="仿宋" w:eastAsia="仿宋" w:hAnsi="仿宋" w:cs="Arial"/>
          <w:b/>
          <w:color w:val="000000" w:themeColor="text1"/>
          <w:kern w:val="0"/>
          <w:sz w:val="24"/>
        </w:rPr>
      </w:pPr>
      <w:r w:rsidRPr="00A10406">
        <w:rPr>
          <w:rFonts w:ascii="仿宋" w:eastAsia="仿宋" w:hAnsi="仿宋" w:cs="Arial"/>
          <w:b/>
          <w:color w:val="000000" w:themeColor="text1"/>
          <w:kern w:val="0"/>
          <w:sz w:val="24"/>
        </w:rPr>
        <w:t>在“不忘初心、牢记使命”主题教育中加强爱国主义教育、弘扬爱国主义精神</w:t>
      </w:r>
    </w:p>
    <w:p w:rsidR="00A105C0" w:rsidRPr="00CD4DD0" w:rsidRDefault="00A105C0" w:rsidP="00CD4DD0">
      <w:pPr>
        <w:widowControl/>
        <w:shd w:val="clear" w:color="auto" w:fill="FFFFFF"/>
        <w:spacing w:before="100" w:beforeAutospacing="1" w:after="100" w:afterAutospacing="1" w:line="360" w:lineRule="auto"/>
        <w:ind w:firstLine="480"/>
        <w:jc w:val="left"/>
        <w:rPr>
          <w:rFonts w:ascii="仿宋" w:eastAsia="仿宋" w:hAnsi="仿宋" w:cs="Arial"/>
          <w:color w:val="000000" w:themeColor="text1"/>
          <w:kern w:val="0"/>
          <w:sz w:val="24"/>
        </w:rPr>
      </w:pPr>
      <w:r w:rsidRPr="00CD4DD0">
        <w:rPr>
          <w:rFonts w:ascii="仿宋" w:eastAsia="仿宋" w:hAnsi="仿宋" w:cs="Arial"/>
          <w:color w:val="000000" w:themeColor="text1"/>
          <w:kern w:val="0"/>
          <w:sz w:val="24"/>
        </w:rPr>
        <w:t>近日，中央“不忘初心、牢记使命”主题教育领导小组印发《关于在“不忘初心、牢记使命”主题教育中加强爱国主义教育、弘扬爱国主义精神的通知》，指出在“不忘初心、牢记使命”主题教育中，要加强爱国主义教育，弘扬爱国主义精神，激发广大党员干部和人民群众的爱国热情，凝聚奋进新时代的磅礴伟力，做好党中央部署正在做的事情。</w:t>
      </w:r>
    </w:p>
    <w:p w:rsidR="00A105C0" w:rsidRPr="00CD4DD0" w:rsidRDefault="00A105C0" w:rsidP="00CD4DD0">
      <w:pPr>
        <w:widowControl/>
        <w:shd w:val="clear" w:color="auto" w:fill="FFFFFF"/>
        <w:spacing w:before="100" w:beforeAutospacing="1" w:after="100" w:afterAutospacing="1" w:line="360" w:lineRule="auto"/>
        <w:ind w:firstLine="480"/>
        <w:jc w:val="left"/>
        <w:rPr>
          <w:rFonts w:ascii="仿宋" w:eastAsia="仿宋" w:hAnsi="仿宋" w:cs="Arial"/>
          <w:color w:val="000000" w:themeColor="text1"/>
          <w:kern w:val="0"/>
          <w:sz w:val="24"/>
        </w:rPr>
      </w:pPr>
      <w:r w:rsidRPr="00CD4DD0">
        <w:rPr>
          <w:rFonts w:ascii="仿宋" w:eastAsia="仿宋" w:hAnsi="仿宋" w:cs="Arial"/>
          <w:color w:val="000000" w:themeColor="text1"/>
          <w:kern w:val="0"/>
          <w:sz w:val="24"/>
        </w:rPr>
        <w:t>通知要求，在学习教育中引导党员干部把爱党爱国爱社会主义统一起来。各地区各部门各单位要认真落实学习教育的基本要求，在原原本本学习规定书目的同时，把加强新时代爱国主义教育作为学习教育的重要内容，通过个人自学、研讨交流等，组织党员干部认真学习领会习近平总书记关于弘扬新时代爱国主义精神的重要论述，不断加深对习近平新时代中国特色社会主义思想的理解，加深对初心使命的感悟。</w:t>
      </w:r>
    </w:p>
    <w:p w:rsidR="00A105C0" w:rsidRPr="00CD4DD0" w:rsidRDefault="00A105C0" w:rsidP="00CD4DD0">
      <w:pPr>
        <w:widowControl/>
        <w:shd w:val="clear" w:color="auto" w:fill="FFFFFF"/>
        <w:spacing w:before="100" w:beforeAutospacing="1" w:after="100" w:afterAutospacing="1" w:line="360" w:lineRule="auto"/>
        <w:ind w:firstLine="480"/>
        <w:jc w:val="left"/>
        <w:rPr>
          <w:rFonts w:ascii="仿宋" w:eastAsia="仿宋" w:hAnsi="仿宋" w:cs="Arial"/>
          <w:color w:val="000000" w:themeColor="text1"/>
          <w:kern w:val="0"/>
          <w:sz w:val="24"/>
        </w:rPr>
      </w:pPr>
      <w:r w:rsidRPr="00CD4DD0">
        <w:rPr>
          <w:rFonts w:ascii="仿宋" w:eastAsia="仿宋" w:hAnsi="仿宋" w:cs="Arial"/>
          <w:color w:val="000000" w:themeColor="text1"/>
          <w:kern w:val="0"/>
          <w:sz w:val="24"/>
        </w:rPr>
        <w:t>通知要求，在学习党史、新中国史中培养党员干部爱国之情、砥砺强国之志。要按照在“不忘初心、牢记使命”主题教育中认真学习党史、新中国史的要求，组织引导党员干部在学习中了解我们党领导人民进行革命、建设、改革的光辉历程和光荣传统，了解新中国成立以来特别是改革开放以来党和国家事业发展的伟大成就和宝贵经验，切实做到知史爱党、知史爱国，自觉</w:t>
      </w:r>
      <w:proofErr w:type="gramStart"/>
      <w:r w:rsidRPr="00CD4DD0">
        <w:rPr>
          <w:rFonts w:ascii="仿宋" w:eastAsia="仿宋" w:hAnsi="仿宋" w:cs="Arial"/>
          <w:color w:val="000000" w:themeColor="text1"/>
          <w:kern w:val="0"/>
          <w:sz w:val="24"/>
        </w:rPr>
        <w:t>践行</w:t>
      </w:r>
      <w:proofErr w:type="gramEnd"/>
      <w:r w:rsidRPr="00CD4DD0">
        <w:rPr>
          <w:rFonts w:ascii="仿宋" w:eastAsia="仿宋" w:hAnsi="仿宋" w:cs="Arial"/>
          <w:color w:val="000000" w:themeColor="text1"/>
          <w:kern w:val="0"/>
          <w:sz w:val="24"/>
        </w:rPr>
        <w:t>初心和使命。</w:t>
      </w:r>
    </w:p>
    <w:p w:rsidR="00A105C0" w:rsidRPr="00CD4DD0" w:rsidRDefault="00A105C0" w:rsidP="00CD4DD0">
      <w:pPr>
        <w:widowControl/>
        <w:shd w:val="clear" w:color="auto" w:fill="FFFFFF"/>
        <w:spacing w:before="100" w:beforeAutospacing="1" w:after="100" w:afterAutospacing="1" w:line="360" w:lineRule="auto"/>
        <w:ind w:firstLine="480"/>
        <w:jc w:val="left"/>
        <w:rPr>
          <w:rFonts w:ascii="仿宋" w:eastAsia="仿宋" w:hAnsi="仿宋" w:cs="Arial"/>
          <w:color w:val="000000" w:themeColor="text1"/>
          <w:kern w:val="0"/>
          <w:sz w:val="24"/>
        </w:rPr>
      </w:pPr>
      <w:r w:rsidRPr="00CD4DD0">
        <w:rPr>
          <w:rFonts w:ascii="仿宋" w:eastAsia="仿宋" w:hAnsi="仿宋" w:cs="Arial"/>
          <w:color w:val="000000" w:themeColor="text1"/>
          <w:kern w:val="0"/>
          <w:sz w:val="24"/>
        </w:rPr>
        <w:t>通知明确，要在庆祝新中国成立70周年系列活动中激发党员干部的爱国热情。各地区各部门各单位要结合实际，组织党员干部就近就便参观新中国成立70周年成就展，收看庆祝中华人民共和国成立70周年大会等活动，用好本地区红色资源，发挥爱国主义教育示范基地作用，缅怀革命先烈，传承红色基因，结合“三会一课”、主题党日，开展爱国主义宣传教育，切身感受70年来我国取得的历史性成就、发生的历史性变革。</w:t>
      </w:r>
    </w:p>
    <w:p w:rsidR="00A105C0" w:rsidRPr="00CD4DD0" w:rsidRDefault="00A105C0" w:rsidP="00CD4DD0">
      <w:pPr>
        <w:widowControl/>
        <w:shd w:val="clear" w:color="auto" w:fill="FFFFFF"/>
        <w:spacing w:before="100" w:beforeAutospacing="1" w:after="100" w:afterAutospacing="1" w:line="360" w:lineRule="auto"/>
        <w:ind w:firstLine="480"/>
        <w:jc w:val="left"/>
        <w:rPr>
          <w:rFonts w:ascii="仿宋" w:eastAsia="仿宋" w:hAnsi="仿宋" w:cs="Arial"/>
          <w:color w:val="000000" w:themeColor="text1"/>
          <w:kern w:val="0"/>
          <w:sz w:val="24"/>
        </w:rPr>
      </w:pPr>
      <w:r w:rsidRPr="00CD4DD0">
        <w:rPr>
          <w:rFonts w:ascii="仿宋" w:eastAsia="仿宋" w:hAnsi="仿宋" w:cs="Arial"/>
          <w:color w:val="000000" w:themeColor="text1"/>
          <w:kern w:val="0"/>
          <w:sz w:val="24"/>
        </w:rPr>
        <w:lastRenderedPageBreak/>
        <w:t>通知强调，要把党员干部的爱国热情转化为促进改革发展稳定的实际行动。要鼓足干劲、再接再厉，把开展主题教育同做好党中央部署正在做的事情结合起来，同完成今年各项工作任务结合起来，同应对各种风险挑战结合起来，增强斗争精神，主动担当作为，把主题教育中激发出的爱国热情转化为立足岗位、发奋工作的实际行动，转化为攻坚克难、干事创业的实际成效。</w:t>
      </w:r>
    </w:p>
    <w:p w:rsidR="00A10406" w:rsidRPr="00DB3521" w:rsidRDefault="00A10406" w:rsidP="00A10406">
      <w:pPr>
        <w:widowControl/>
        <w:shd w:val="clear" w:color="auto" w:fill="FFFFFF"/>
        <w:spacing w:before="100" w:beforeAutospacing="1" w:after="100" w:afterAutospacing="1" w:line="360" w:lineRule="auto"/>
        <w:jc w:val="left"/>
        <w:rPr>
          <w:rFonts w:ascii="仿宋" w:eastAsia="仿宋" w:hAnsi="仿宋" w:cs="Arial"/>
          <w:color w:val="000000" w:themeColor="text1"/>
          <w:kern w:val="0"/>
          <w:sz w:val="24"/>
        </w:rPr>
      </w:pPr>
    </w:p>
    <w:p w:rsidR="00A105C0" w:rsidRPr="00CD4DD0" w:rsidRDefault="00A105C0" w:rsidP="00CD4DD0">
      <w:pPr>
        <w:widowControl/>
        <w:shd w:val="clear" w:color="auto" w:fill="FFFFFF"/>
        <w:spacing w:before="100" w:beforeAutospacing="1" w:after="100" w:afterAutospacing="1" w:line="360" w:lineRule="auto"/>
        <w:rPr>
          <w:rFonts w:ascii="仿宋" w:eastAsia="仿宋" w:hAnsi="仿宋" w:cs="Arial"/>
          <w:b/>
          <w:color w:val="000000" w:themeColor="text1"/>
          <w:kern w:val="0"/>
          <w:sz w:val="28"/>
          <w:szCs w:val="28"/>
        </w:rPr>
      </w:pPr>
      <w:r w:rsidRPr="00CD4DD0">
        <w:rPr>
          <w:rFonts w:ascii="仿宋" w:eastAsia="仿宋" w:hAnsi="仿宋" w:cs="Arial"/>
          <w:b/>
          <w:color w:val="000000" w:themeColor="text1"/>
          <w:kern w:val="0"/>
          <w:sz w:val="28"/>
          <w:szCs w:val="28"/>
        </w:rPr>
        <w:t>第二批主题教育部分中央指导组、巡回督导组工作座谈会在京召开</w:t>
      </w:r>
    </w:p>
    <w:p w:rsidR="00A105C0" w:rsidRPr="00CD4DD0" w:rsidRDefault="00A105C0" w:rsidP="00CD4DD0">
      <w:pPr>
        <w:widowControl/>
        <w:shd w:val="clear" w:color="auto" w:fill="FFFFFF"/>
        <w:spacing w:before="100" w:beforeAutospacing="1" w:after="100" w:afterAutospacing="1" w:line="360" w:lineRule="auto"/>
        <w:jc w:val="center"/>
        <w:rPr>
          <w:rFonts w:ascii="仿宋" w:eastAsia="仿宋" w:hAnsi="仿宋" w:cs="Arial"/>
          <w:b/>
          <w:color w:val="000000" w:themeColor="text1"/>
          <w:kern w:val="0"/>
          <w:sz w:val="24"/>
        </w:rPr>
      </w:pPr>
      <w:r w:rsidRPr="00CD4DD0">
        <w:rPr>
          <w:rFonts w:ascii="仿宋" w:eastAsia="仿宋" w:hAnsi="仿宋" w:cs="Arial"/>
          <w:b/>
          <w:color w:val="000000" w:themeColor="text1"/>
          <w:kern w:val="0"/>
          <w:sz w:val="24"/>
        </w:rPr>
        <w:t>杨晓渡强调全心投入全力以赴做好指导督导推动整个主题教育实现预期目标</w:t>
      </w:r>
    </w:p>
    <w:p w:rsidR="00A105C0" w:rsidRPr="00CD4DD0" w:rsidRDefault="00A105C0" w:rsidP="00CD4DD0">
      <w:pPr>
        <w:widowControl/>
        <w:shd w:val="clear" w:color="auto" w:fill="FFFFFF"/>
        <w:spacing w:before="100" w:beforeAutospacing="1" w:after="100" w:afterAutospacing="1" w:line="360" w:lineRule="auto"/>
        <w:ind w:firstLine="480"/>
        <w:jc w:val="left"/>
        <w:rPr>
          <w:rFonts w:ascii="仿宋" w:eastAsia="仿宋" w:hAnsi="仿宋" w:cs="Arial"/>
          <w:color w:val="000000" w:themeColor="text1"/>
          <w:kern w:val="0"/>
          <w:sz w:val="24"/>
        </w:rPr>
      </w:pPr>
      <w:r w:rsidRPr="00CD4DD0">
        <w:rPr>
          <w:rFonts w:ascii="仿宋" w:eastAsia="仿宋" w:hAnsi="仿宋" w:cs="Arial"/>
          <w:color w:val="000000" w:themeColor="text1"/>
          <w:kern w:val="0"/>
          <w:sz w:val="24"/>
        </w:rPr>
        <w:t>第二批主题教育部分中央指导组、巡回督导组工作座谈会21日在京召开。中共中央政治局委员、中央“不忘初心、牢记使命”主题教育领导小组副组长杨晓渡主持会议并讲话。他强调，要深入学习贯彻习近平总书记关于主题教育的重要讲话和重要指示批示精神，始终保持昂扬向上的精神状态、严谨细致的负责态度和扎实过硬的工作作风，全心投入、全力以赴做好指导督导工作，为推动整个主题教育实现预期目标、取得党和人民满意的效果</w:t>
      </w:r>
      <w:proofErr w:type="gramStart"/>
      <w:r w:rsidRPr="00CD4DD0">
        <w:rPr>
          <w:rFonts w:ascii="仿宋" w:eastAsia="仿宋" w:hAnsi="仿宋" w:cs="Arial"/>
          <w:color w:val="000000" w:themeColor="text1"/>
          <w:kern w:val="0"/>
          <w:sz w:val="24"/>
        </w:rPr>
        <w:t>作出</w:t>
      </w:r>
      <w:proofErr w:type="gramEnd"/>
      <w:r w:rsidRPr="00CD4DD0">
        <w:rPr>
          <w:rFonts w:ascii="仿宋" w:eastAsia="仿宋" w:hAnsi="仿宋" w:cs="Arial"/>
          <w:color w:val="000000" w:themeColor="text1"/>
          <w:kern w:val="0"/>
          <w:sz w:val="24"/>
        </w:rPr>
        <w:t>应有的贡献。</w:t>
      </w:r>
    </w:p>
    <w:p w:rsidR="00A105C0" w:rsidRDefault="00A105C0" w:rsidP="00CD4DD0">
      <w:pPr>
        <w:widowControl/>
        <w:shd w:val="clear" w:color="auto" w:fill="FFFFFF"/>
        <w:spacing w:before="100" w:beforeAutospacing="1" w:after="100" w:afterAutospacing="1" w:line="360" w:lineRule="auto"/>
        <w:ind w:firstLine="480"/>
        <w:jc w:val="left"/>
        <w:rPr>
          <w:rFonts w:ascii="仿宋" w:eastAsia="仿宋" w:hAnsi="仿宋" w:cs="Arial"/>
          <w:color w:val="000000" w:themeColor="text1"/>
          <w:kern w:val="0"/>
          <w:sz w:val="24"/>
        </w:rPr>
      </w:pPr>
      <w:r w:rsidRPr="00CD4DD0">
        <w:rPr>
          <w:rFonts w:ascii="仿宋" w:eastAsia="仿宋" w:hAnsi="仿宋" w:cs="Arial"/>
          <w:color w:val="000000" w:themeColor="text1"/>
          <w:kern w:val="0"/>
          <w:sz w:val="24"/>
        </w:rPr>
        <w:t>杨晓渡指出，习近平总书记关于第二批主题教育要认真做到“四个注重”的重要指示，抓住关键、切中要害，为搞好第二批主题教育指明了努力方向、提供了科学指引。要认真落实“注重分类指导”的要求加强指导督导，确保主题教育全覆盖、贯到底；认真落实“注重开门抓教育”的要求加强指导督导，使主题教育成为</w:t>
      </w:r>
      <w:proofErr w:type="gramStart"/>
      <w:r w:rsidRPr="00CD4DD0">
        <w:rPr>
          <w:rFonts w:ascii="仿宋" w:eastAsia="仿宋" w:hAnsi="仿宋" w:cs="Arial"/>
          <w:color w:val="000000" w:themeColor="text1"/>
          <w:kern w:val="0"/>
          <w:sz w:val="24"/>
        </w:rPr>
        <w:t>践行</w:t>
      </w:r>
      <w:proofErr w:type="gramEnd"/>
      <w:r w:rsidRPr="00CD4DD0">
        <w:rPr>
          <w:rFonts w:ascii="仿宋" w:eastAsia="仿宋" w:hAnsi="仿宋" w:cs="Arial"/>
          <w:color w:val="000000" w:themeColor="text1"/>
          <w:kern w:val="0"/>
          <w:sz w:val="24"/>
        </w:rPr>
        <w:t>党的群众路线的生动实践；认真落实“注重解决群众最急最忧最盼的紧迫问题”的要求加强指导督导，切实增强人民群众的获得感；认真落实“注重减轻基层负担”的要求加强指导督导，力戒形式主义、官僚主义；认真落实“抓组织领导到位”的要求加强指导督导，真正在“督”上尽责任、在“导”上显水平，确保主题教育各项任务要求落地见效。</w:t>
      </w:r>
    </w:p>
    <w:p w:rsidR="00A10406" w:rsidRPr="00CD4DD0" w:rsidRDefault="00A10406" w:rsidP="00A10406">
      <w:pPr>
        <w:widowControl/>
        <w:shd w:val="clear" w:color="auto" w:fill="FFFFFF"/>
        <w:spacing w:before="100" w:beforeAutospacing="1" w:after="100" w:afterAutospacing="1" w:line="360" w:lineRule="auto"/>
        <w:jc w:val="left"/>
        <w:rPr>
          <w:rFonts w:ascii="仿宋" w:eastAsia="仿宋" w:hAnsi="仿宋" w:cs="Arial"/>
          <w:color w:val="000000" w:themeColor="text1"/>
          <w:kern w:val="0"/>
          <w:sz w:val="24"/>
        </w:rPr>
      </w:pPr>
    </w:p>
    <w:p w:rsidR="00172D29" w:rsidRDefault="00172D29" w:rsidP="00CD4DD0">
      <w:pPr>
        <w:widowControl/>
        <w:shd w:val="clear" w:color="auto" w:fill="FFFFFF"/>
        <w:spacing w:before="100" w:beforeAutospacing="1" w:after="100" w:afterAutospacing="1" w:line="360" w:lineRule="auto"/>
        <w:ind w:firstLine="480"/>
        <w:jc w:val="center"/>
        <w:rPr>
          <w:rFonts w:ascii="仿宋" w:eastAsia="仿宋" w:hAnsi="仿宋" w:cs="Arial" w:hint="eastAsia"/>
          <w:b/>
          <w:color w:val="000000" w:themeColor="text1"/>
          <w:kern w:val="0"/>
          <w:sz w:val="28"/>
          <w:szCs w:val="28"/>
        </w:rPr>
      </w:pPr>
    </w:p>
    <w:p w:rsidR="00A105C0" w:rsidRPr="00CD4DD0" w:rsidRDefault="00A105C0" w:rsidP="00CD4DD0">
      <w:pPr>
        <w:widowControl/>
        <w:shd w:val="clear" w:color="auto" w:fill="FFFFFF"/>
        <w:spacing w:before="100" w:beforeAutospacing="1" w:after="100" w:afterAutospacing="1" w:line="360" w:lineRule="auto"/>
        <w:ind w:firstLine="480"/>
        <w:jc w:val="center"/>
        <w:rPr>
          <w:rFonts w:ascii="仿宋" w:eastAsia="仿宋" w:hAnsi="仿宋" w:cs="Arial"/>
          <w:b/>
          <w:color w:val="000000" w:themeColor="text1"/>
          <w:kern w:val="0"/>
          <w:sz w:val="28"/>
          <w:szCs w:val="28"/>
        </w:rPr>
      </w:pPr>
      <w:r w:rsidRPr="00CD4DD0">
        <w:rPr>
          <w:rFonts w:ascii="仿宋" w:eastAsia="仿宋" w:hAnsi="仿宋" w:cs="Arial" w:hint="eastAsia"/>
          <w:b/>
          <w:color w:val="000000" w:themeColor="text1"/>
          <w:kern w:val="0"/>
          <w:sz w:val="28"/>
          <w:szCs w:val="28"/>
        </w:rPr>
        <w:lastRenderedPageBreak/>
        <w:t>全省高校主题教育推进会召开</w:t>
      </w:r>
    </w:p>
    <w:p w:rsidR="00CD4DD0" w:rsidRDefault="00A105C0" w:rsidP="00CD4DD0">
      <w:pPr>
        <w:widowControl/>
        <w:shd w:val="clear" w:color="auto" w:fill="FFFFFF"/>
        <w:spacing w:before="100" w:beforeAutospacing="1" w:after="100" w:afterAutospacing="1" w:line="360" w:lineRule="auto"/>
        <w:ind w:firstLine="480"/>
        <w:jc w:val="left"/>
        <w:rPr>
          <w:rFonts w:ascii="仿宋" w:eastAsia="仿宋" w:hAnsi="仿宋" w:cs="Arial"/>
          <w:color w:val="000000" w:themeColor="text1"/>
          <w:kern w:val="0"/>
          <w:sz w:val="24"/>
        </w:rPr>
      </w:pPr>
      <w:r w:rsidRPr="00A105C0">
        <w:rPr>
          <w:rFonts w:ascii="仿宋" w:eastAsia="仿宋" w:hAnsi="仿宋" w:cs="Arial"/>
          <w:color w:val="000000" w:themeColor="text1"/>
          <w:kern w:val="0"/>
          <w:sz w:val="24"/>
        </w:rPr>
        <w:t>10月25日下午，全省高校“不忘初心、牢记使命”主题教育推进会在南京召开，总结回顾前阶段工作，对下一步工作再部署、再推动。省委常委、组织部部长，省委主题教育领导小组副组长郭文奇出席会议并讲话。省委组织部常务副部长、省委主题教育办公室常务副主任王立平主持会议。</w:t>
      </w:r>
    </w:p>
    <w:p w:rsidR="00A105C0" w:rsidRPr="00A105C0" w:rsidRDefault="00A105C0" w:rsidP="00CD4DD0">
      <w:pPr>
        <w:widowControl/>
        <w:shd w:val="clear" w:color="auto" w:fill="FFFFFF"/>
        <w:spacing w:before="100" w:beforeAutospacing="1" w:after="100" w:afterAutospacing="1" w:line="360" w:lineRule="auto"/>
        <w:ind w:firstLine="480"/>
        <w:jc w:val="left"/>
        <w:rPr>
          <w:rFonts w:ascii="仿宋" w:eastAsia="仿宋" w:hAnsi="仿宋" w:cs="Arial"/>
          <w:color w:val="000000" w:themeColor="text1"/>
          <w:kern w:val="0"/>
          <w:sz w:val="24"/>
        </w:rPr>
      </w:pPr>
      <w:r w:rsidRPr="00A105C0">
        <w:rPr>
          <w:rFonts w:ascii="仿宋" w:eastAsia="仿宋" w:hAnsi="仿宋" w:cs="Arial"/>
          <w:color w:val="000000" w:themeColor="text1"/>
          <w:kern w:val="0"/>
          <w:sz w:val="24"/>
        </w:rPr>
        <w:t>郭文奇就认真贯彻中央和省委精神，深入推进第二批主题教育提出了要求。</w:t>
      </w:r>
      <w:r w:rsidRPr="00CD4DD0">
        <w:rPr>
          <w:rFonts w:ascii="仿宋" w:eastAsia="仿宋" w:hAnsi="仿宋" w:cs="Arial"/>
          <w:color w:val="000000" w:themeColor="text1"/>
          <w:kern w:val="0"/>
          <w:sz w:val="24"/>
        </w:rPr>
        <w:t>一是把握进展态势，进一步增强抓好主题教育的政治责任。</w:t>
      </w:r>
      <w:r w:rsidRPr="00A105C0">
        <w:rPr>
          <w:rFonts w:ascii="仿宋" w:eastAsia="仿宋" w:hAnsi="仿宋" w:cs="Arial"/>
          <w:color w:val="000000" w:themeColor="text1"/>
          <w:kern w:val="0"/>
          <w:sz w:val="24"/>
        </w:rPr>
        <w:t>要围绕实现“五深入五确保”，重点解决党委领导下的校长负责制、基层党组织建设、意识形态工作等方面存在的突出问题。</w:t>
      </w:r>
      <w:r w:rsidRPr="00CD4DD0">
        <w:rPr>
          <w:rFonts w:ascii="仿宋" w:eastAsia="仿宋" w:hAnsi="仿宋" w:cs="Arial"/>
          <w:color w:val="000000" w:themeColor="text1"/>
          <w:kern w:val="0"/>
          <w:sz w:val="24"/>
        </w:rPr>
        <w:t>二是强化理论武装，进一步把学习贯彻习近平新时代中国特色社会主义思想引向深入。</w:t>
      </w:r>
      <w:r w:rsidRPr="00A105C0">
        <w:rPr>
          <w:rFonts w:ascii="仿宋" w:eastAsia="仿宋" w:hAnsi="仿宋" w:cs="Arial"/>
          <w:color w:val="000000" w:themeColor="text1"/>
          <w:kern w:val="0"/>
          <w:sz w:val="24"/>
        </w:rPr>
        <w:t>要紧扣主线深</w:t>
      </w:r>
      <w:proofErr w:type="gramStart"/>
      <w:r w:rsidRPr="00A105C0">
        <w:rPr>
          <w:rFonts w:ascii="仿宋" w:eastAsia="仿宋" w:hAnsi="仿宋" w:cs="Arial"/>
          <w:color w:val="000000" w:themeColor="text1"/>
          <w:kern w:val="0"/>
          <w:sz w:val="24"/>
        </w:rPr>
        <w:t>学细悟</w:t>
      </w:r>
      <w:proofErr w:type="gramEnd"/>
      <w:r w:rsidRPr="00A105C0">
        <w:rPr>
          <w:rFonts w:ascii="仿宋" w:eastAsia="仿宋" w:hAnsi="仿宋" w:cs="Arial"/>
          <w:color w:val="000000" w:themeColor="text1"/>
          <w:kern w:val="0"/>
          <w:sz w:val="24"/>
        </w:rPr>
        <w:t>，深入研讨加强交流，发挥优势增强效果，推动学习贯彻不断走深走心走实。</w:t>
      </w:r>
      <w:r w:rsidRPr="00CD4DD0">
        <w:rPr>
          <w:rFonts w:ascii="仿宋" w:eastAsia="仿宋" w:hAnsi="仿宋" w:cs="Arial"/>
          <w:color w:val="000000" w:themeColor="text1"/>
          <w:kern w:val="0"/>
          <w:sz w:val="24"/>
        </w:rPr>
        <w:t>三是坚持问题导向，进一步深化检视剖析和整改落实。</w:t>
      </w:r>
      <w:r w:rsidRPr="00A105C0">
        <w:rPr>
          <w:rFonts w:ascii="仿宋" w:eastAsia="仿宋" w:hAnsi="仿宋" w:cs="Arial"/>
          <w:color w:val="000000" w:themeColor="text1"/>
          <w:kern w:val="0"/>
          <w:sz w:val="24"/>
        </w:rPr>
        <w:t>问题要找透，根源要挖深，整改要彻底，实实在在解决一些突出问题。</w:t>
      </w:r>
      <w:r w:rsidRPr="00CD4DD0">
        <w:rPr>
          <w:rFonts w:ascii="仿宋" w:eastAsia="仿宋" w:hAnsi="仿宋" w:cs="Arial"/>
          <w:color w:val="000000" w:themeColor="text1"/>
          <w:kern w:val="0"/>
          <w:sz w:val="24"/>
        </w:rPr>
        <w:t>四是聚焦立德树人，进一步加快高水平大学建设步伐。</w:t>
      </w:r>
      <w:r w:rsidRPr="00A105C0">
        <w:rPr>
          <w:rFonts w:ascii="仿宋" w:eastAsia="仿宋" w:hAnsi="仿宋" w:cs="Arial"/>
          <w:color w:val="000000" w:themeColor="text1"/>
          <w:kern w:val="0"/>
          <w:sz w:val="24"/>
        </w:rPr>
        <w:t>要在为党育人、为国育才上用心用力，在推进“双一流”、高水平建设上用心用力，在服务江苏高质量发展上用心用力，更好地推动事业发展。</w:t>
      </w:r>
      <w:r w:rsidRPr="00CD4DD0">
        <w:rPr>
          <w:rFonts w:ascii="仿宋" w:eastAsia="仿宋" w:hAnsi="仿宋" w:cs="Arial"/>
          <w:color w:val="000000" w:themeColor="text1"/>
          <w:kern w:val="0"/>
          <w:sz w:val="24"/>
        </w:rPr>
        <w:t>五是注重分类指导，进一步抓</w:t>
      </w:r>
      <w:proofErr w:type="gramStart"/>
      <w:r w:rsidRPr="00CD4DD0">
        <w:rPr>
          <w:rFonts w:ascii="仿宋" w:eastAsia="仿宋" w:hAnsi="仿宋" w:cs="Arial"/>
          <w:color w:val="000000" w:themeColor="text1"/>
          <w:kern w:val="0"/>
          <w:sz w:val="24"/>
        </w:rPr>
        <w:t>实基层</w:t>
      </w:r>
      <w:proofErr w:type="gramEnd"/>
      <w:r w:rsidRPr="00CD4DD0">
        <w:rPr>
          <w:rFonts w:ascii="仿宋" w:eastAsia="仿宋" w:hAnsi="仿宋" w:cs="Arial"/>
          <w:color w:val="000000" w:themeColor="text1"/>
          <w:kern w:val="0"/>
          <w:sz w:val="24"/>
        </w:rPr>
        <w:t>支部和普通党员。</w:t>
      </w:r>
      <w:r w:rsidRPr="00A105C0">
        <w:rPr>
          <w:rFonts w:ascii="仿宋" w:eastAsia="仿宋" w:hAnsi="仿宋" w:cs="Arial"/>
          <w:color w:val="000000" w:themeColor="text1"/>
          <w:kern w:val="0"/>
          <w:sz w:val="24"/>
        </w:rPr>
        <w:t>对象上要全面覆盖，任务上要全面落实，质量上要全面过硬，把主题教育抓实。</w:t>
      </w:r>
      <w:r w:rsidRPr="00CD4DD0">
        <w:rPr>
          <w:rFonts w:ascii="仿宋" w:eastAsia="仿宋" w:hAnsi="仿宋" w:cs="Arial"/>
          <w:color w:val="000000" w:themeColor="text1"/>
          <w:kern w:val="0"/>
          <w:sz w:val="24"/>
        </w:rPr>
        <w:t>六是压紧压实责任，进一步加强组织领导和督促指导。</w:t>
      </w:r>
      <w:r w:rsidRPr="00A105C0">
        <w:rPr>
          <w:rFonts w:ascii="仿宋" w:eastAsia="仿宋" w:hAnsi="仿宋" w:cs="Arial"/>
          <w:color w:val="000000" w:themeColor="text1"/>
          <w:kern w:val="0"/>
          <w:sz w:val="24"/>
        </w:rPr>
        <w:t>要进一步加大推进力度，抓牢一把手，坚持严督导，</w:t>
      </w:r>
      <w:proofErr w:type="gramStart"/>
      <w:r w:rsidRPr="00A105C0">
        <w:rPr>
          <w:rFonts w:ascii="仿宋" w:eastAsia="仿宋" w:hAnsi="仿宋" w:cs="Arial"/>
          <w:color w:val="000000" w:themeColor="text1"/>
          <w:kern w:val="0"/>
          <w:sz w:val="24"/>
        </w:rPr>
        <w:t>践行</w:t>
      </w:r>
      <w:proofErr w:type="gramEnd"/>
      <w:r w:rsidRPr="00A105C0">
        <w:rPr>
          <w:rFonts w:ascii="仿宋" w:eastAsia="仿宋" w:hAnsi="仿宋" w:cs="Arial"/>
          <w:color w:val="000000" w:themeColor="text1"/>
          <w:kern w:val="0"/>
          <w:sz w:val="24"/>
        </w:rPr>
        <w:t>好作风，善始善终完成好主题教育各项任务，以主题教育的实际成效写好新时代教育强省的奋进之笔。</w:t>
      </w:r>
    </w:p>
    <w:p w:rsidR="00A105C0" w:rsidRPr="00A105C0" w:rsidRDefault="00A105C0" w:rsidP="00CD4DD0">
      <w:pPr>
        <w:widowControl/>
        <w:shd w:val="clear" w:color="auto" w:fill="FFFFFF"/>
        <w:spacing w:before="100" w:beforeAutospacing="1" w:after="100" w:afterAutospacing="1" w:line="360" w:lineRule="auto"/>
        <w:ind w:firstLine="480"/>
        <w:jc w:val="left"/>
        <w:rPr>
          <w:rFonts w:ascii="仿宋" w:eastAsia="仿宋" w:hAnsi="仿宋" w:cs="Arial"/>
          <w:color w:val="000000" w:themeColor="text1"/>
          <w:kern w:val="0"/>
          <w:sz w:val="24"/>
        </w:rPr>
      </w:pPr>
      <w:r w:rsidRPr="00A105C0">
        <w:rPr>
          <w:rFonts w:ascii="仿宋" w:eastAsia="仿宋" w:hAnsi="仿宋" w:cs="Arial"/>
          <w:color w:val="000000" w:themeColor="text1"/>
          <w:kern w:val="0"/>
          <w:sz w:val="24"/>
        </w:rPr>
        <w:t>省委主题教育办公室负责人周为号、郑立新、董德出席会议。省（市）属本科院校、专科院校、重点技师学院党委主要负责人，联系高校的省委各巡回指导组组长等参加会议。南京医科大学、南京工业大学、苏州大学、常州大学、江苏大学、扬州大学、江苏护理职业学院、盐城幼儿师范高等专科学校等8所高校党委主要负责人作了交流发言。</w:t>
      </w:r>
    </w:p>
    <w:p w:rsidR="00A10406" w:rsidRPr="00DB3521" w:rsidRDefault="00A10406" w:rsidP="00A10406">
      <w:pPr>
        <w:widowControl/>
        <w:shd w:val="clear" w:color="auto" w:fill="FFFFFF"/>
        <w:spacing w:before="100" w:beforeAutospacing="1" w:after="100" w:afterAutospacing="1" w:line="360" w:lineRule="auto"/>
        <w:jc w:val="left"/>
        <w:rPr>
          <w:rFonts w:ascii="仿宋" w:eastAsia="仿宋" w:hAnsi="仿宋" w:cs="Arial"/>
          <w:color w:val="000000" w:themeColor="text1"/>
          <w:kern w:val="0"/>
          <w:sz w:val="24"/>
        </w:rPr>
      </w:pPr>
    </w:p>
    <w:p w:rsidR="00067F6D" w:rsidRPr="00DB3521" w:rsidRDefault="00067F6D" w:rsidP="00802D61">
      <w:pPr>
        <w:widowControl/>
        <w:shd w:val="clear" w:color="auto" w:fill="FFFFFF"/>
        <w:spacing w:line="360" w:lineRule="auto"/>
        <w:jc w:val="center"/>
        <w:rPr>
          <w:rFonts w:ascii="仿宋" w:eastAsia="仿宋" w:hAnsi="仿宋" w:cs="Arial"/>
          <w:b/>
          <w:color w:val="000000" w:themeColor="text1"/>
          <w:kern w:val="0"/>
          <w:sz w:val="28"/>
          <w:szCs w:val="28"/>
        </w:rPr>
      </w:pPr>
      <w:r w:rsidRPr="00DB3521">
        <w:rPr>
          <w:rFonts w:ascii="仿宋" w:eastAsia="仿宋" w:hAnsi="仿宋" w:cs="Arial" w:hint="eastAsia"/>
          <w:b/>
          <w:color w:val="000000" w:themeColor="text1"/>
          <w:kern w:val="0"/>
          <w:sz w:val="28"/>
          <w:szCs w:val="28"/>
        </w:rPr>
        <w:lastRenderedPageBreak/>
        <w:t>学</w:t>
      </w:r>
      <w:r w:rsidRPr="00DB3521">
        <w:rPr>
          <w:rFonts w:ascii="仿宋" w:eastAsia="仿宋" w:hAnsi="仿宋" w:cs="Arial"/>
          <w:b/>
          <w:color w:val="000000" w:themeColor="text1"/>
          <w:kern w:val="0"/>
          <w:sz w:val="28"/>
          <w:szCs w:val="28"/>
        </w:rPr>
        <w:t>校召开“不忘初心、牢记使命”主题教育工作推进会</w:t>
      </w:r>
    </w:p>
    <w:p w:rsidR="00067F6D" w:rsidRPr="00DB3521" w:rsidRDefault="00067F6D" w:rsidP="00802D61">
      <w:pPr>
        <w:widowControl/>
        <w:shd w:val="clear" w:color="auto" w:fill="FFFFFF"/>
        <w:spacing w:line="360" w:lineRule="auto"/>
        <w:jc w:val="center"/>
        <w:rPr>
          <w:rFonts w:ascii="仿宋" w:eastAsia="仿宋" w:hAnsi="仿宋" w:cs="Arial"/>
          <w:b/>
          <w:color w:val="000000" w:themeColor="text1"/>
          <w:kern w:val="0"/>
          <w:sz w:val="28"/>
          <w:szCs w:val="28"/>
        </w:rPr>
      </w:pPr>
      <w:r w:rsidRPr="00DB3521">
        <w:rPr>
          <w:rFonts w:ascii="仿宋" w:eastAsia="仿宋" w:hAnsi="仿宋" w:cs="Arial"/>
          <w:b/>
          <w:color w:val="000000" w:themeColor="text1"/>
          <w:kern w:val="0"/>
          <w:sz w:val="28"/>
          <w:szCs w:val="28"/>
        </w:rPr>
        <w:t xml:space="preserve">暨二级党组织书记专题培训会 </w:t>
      </w:r>
    </w:p>
    <w:p w:rsidR="00067F6D" w:rsidRPr="00DB3521" w:rsidRDefault="00067F6D" w:rsidP="00802D61">
      <w:pPr>
        <w:widowControl/>
        <w:shd w:val="clear" w:color="auto" w:fill="FFFFFF"/>
        <w:spacing w:before="100" w:beforeAutospacing="1" w:after="100" w:afterAutospacing="1" w:line="360" w:lineRule="auto"/>
        <w:ind w:firstLine="480"/>
        <w:jc w:val="left"/>
        <w:rPr>
          <w:rFonts w:ascii="仿宋" w:eastAsia="仿宋" w:hAnsi="仿宋" w:cs="Arial"/>
          <w:color w:val="000000" w:themeColor="text1"/>
          <w:kern w:val="0"/>
          <w:sz w:val="24"/>
        </w:rPr>
      </w:pPr>
      <w:r w:rsidRPr="00DB3521">
        <w:rPr>
          <w:rFonts w:ascii="仿宋" w:eastAsia="仿宋" w:hAnsi="仿宋" w:cs="Arial" w:hint="eastAsia"/>
          <w:color w:val="000000" w:themeColor="text1"/>
          <w:kern w:val="0"/>
          <w:sz w:val="24"/>
        </w:rPr>
        <w:t>10月14日上午，</w:t>
      </w:r>
      <w:r w:rsidR="00F00651">
        <w:rPr>
          <w:rFonts w:ascii="仿宋" w:eastAsia="仿宋" w:hAnsi="仿宋" w:cs="Arial" w:hint="eastAsia"/>
          <w:color w:val="000000" w:themeColor="text1"/>
          <w:kern w:val="0"/>
          <w:sz w:val="24"/>
        </w:rPr>
        <w:t>学</w:t>
      </w:r>
      <w:r w:rsidRPr="00DB3521">
        <w:rPr>
          <w:rFonts w:ascii="仿宋" w:eastAsia="仿宋" w:hAnsi="仿宋" w:cs="Arial" w:hint="eastAsia"/>
          <w:color w:val="000000" w:themeColor="text1"/>
          <w:kern w:val="0"/>
          <w:sz w:val="24"/>
        </w:rPr>
        <w:t>校召开“不忘初心、牢记使命”主题教育工作推进会暨二级党组织书记专题培训会。会议总结回顾了我校主题教育前一阶段工作情况，研究部署了下一阶段工作任务，同时就如何继续深入开展主题教育进行了专题培训。校党委副书记、副校长高建林出席会议并讲话。党委常委、组织部部长王卫东主持会议。党委常委、宣传部部长吉明明出席会议。</w:t>
      </w:r>
    </w:p>
    <w:p w:rsidR="00067F6D" w:rsidRPr="00DB3521" w:rsidRDefault="00067F6D" w:rsidP="00802D61">
      <w:pPr>
        <w:widowControl/>
        <w:shd w:val="clear" w:color="auto" w:fill="FFFFFF"/>
        <w:spacing w:before="100" w:beforeAutospacing="1" w:after="100" w:afterAutospacing="1" w:line="360" w:lineRule="auto"/>
        <w:ind w:firstLine="480"/>
        <w:jc w:val="left"/>
        <w:rPr>
          <w:rFonts w:ascii="仿宋" w:eastAsia="仿宋" w:hAnsi="仿宋" w:cs="Arial"/>
          <w:color w:val="000000" w:themeColor="text1"/>
          <w:kern w:val="0"/>
          <w:sz w:val="24"/>
        </w:rPr>
      </w:pPr>
      <w:r w:rsidRPr="00DB3521">
        <w:rPr>
          <w:rFonts w:ascii="仿宋" w:eastAsia="仿宋" w:hAnsi="仿宋" w:cs="Arial" w:hint="eastAsia"/>
          <w:color w:val="000000" w:themeColor="text1"/>
          <w:kern w:val="0"/>
          <w:sz w:val="24"/>
        </w:rPr>
        <w:t>高建林肯定了前一阶段我校主题教育的工作成效，并就继续开展好我校主题教育提出三点要求：一是要提高政治站位，准确把握主题教育的目标要求；二是要抓好一体推进，统筹协调四项重点举措；三是要切实加强领导，把主题教育抓实抓严抓细。他强调，学校各基层党组织负责同志要牢固树立主体意识、责任意识、带头示范意识、抓细抓严意识和目标任务意识，以主题教育为契机，不断夯实基础，提升基层党组织战斗力，发挥广大党员先锋模范作用，推动学校事业发展各项工作落到实处。</w:t>
      </w:r>
    </w:p>
    <w:p w:rsidR="00067F6D" w:rsidRPr="00DB3521" w:rsidRDefault="00067F6D" w:rsidP="00802D61">
      <w:pPr>
        <w:widowControl/>
        <w:shd w:val="clear" w:color="auto" w:fill="FFFFFF"/>
        <w:spacing w:before="100" w:beforeAutospacing="1" w:after="100" w:afterAutospacing="1" w:line="360" w:lineRule="auto"/>
        <w:ind w:firstLine="480"/>
        <w:jc w:val="left"/>
        <w:rPr>
          <w:rFonts w:ascii="仿宋" w:eastAsia="仿宋" w:hAnsi="仿宋" w:cs="Arial"/>
          <w:color w:val="000000" w:themeColor="text1"/>
          <w:kern w:val="0"/>
          <w:sz w:val="24"/>
        </w:rPr>
      </w:pPr>
      <w:r w:rsidRPr="00DB3521">
        <w:rPr>
          <w:rFonts w:ascii="仿宋" w:eastAsia="仿宋" w:hAnsi="仿宋" w:cs="Arial" w:hint="eastAsia"/>
          <w:color w:val="000000" w:themeColor="text1"/>
          <w:kern w:val="0"/>
          <w:sz w:val="24"/>
        </w:rPr>
        <w:t>王卫东重点传达了省委常委、组织部部长郭文奇在徐州调研第二批“不忘初心、牢记使命”主题教育时的讲话精神和省委主题教育巡回指导组的会议精神，并从一体推进的角度对10月份我校主题教育的七项重点工作做了具体部署。</w:t>
      </w:r>
    </w:p>
    <w:p w:rsidR="00067F6D" w:rsidRPr="00DB3521" w:rsidRDefault="00067F6D" w:rsidP="00802D61">
      <w:pPr>
        <w:widowControl/>
        <w:shd w:val="clear" w:color="auto" w:fill="FFFFFF"/>
        <w:spacing w:before="100" w:beforeAutospacing="1" w:after="100" w:afterAutospacing="1" w:line="360" w:lineRule="auto"/>
        <w:ind w:firstLine="480"/>
        <w:jc w:val="left"/>
        <w:rPr>
          <w:rFonts w:ascii="仿宋" w:eastAsia="仿宋" w:hAnsi="仿宋" w:cs="Arial"/>
          <w:color w:val="000000" w:themeColor="text1"/>
          <w:kern w:val="0"/>
          <w:sz w:val="24"/>
        </w:rPr>
      </w:pPr>
      <w:r w:rsidRPr="00DB3521">
        <w:rPr>
          <w:rFonts w:ascii="仿宋" w:eastAsia="仿宋" w:hAnsi="仿宋" w:cs="Arial" w:hint="eastAsia"/>
          <w:color w:val="000000" w:themeColor="text1"/>
          <w:kern w:val="0"/>
          <w:sz w:val="24"/>
        </w:rPr>
        <w:t>吉明明就我校前一阶段主题教育宣传工作开展情况做了总结，并对下一阶段宣传工作安排做了具体介绍。</w:t>
      </w:r>
    </w:p>
    <w:p w:rsidR="00DA0FF7" w:rsidRPr="00DB3521" w:rsidRDefault="00DA0FF7" w:rsidP="00DA0FF7">
      <w:pPr>
        <w:widowControl/>
        <w:shd w:val="clear" w:color="auto" w:fill="FFFFFF"/>
        <w:spacing w:before="100" w:beforeAutospacing="1" w:after="100" w:afterAutospacing="1" w:line="360" w:lineRule="auto"/>
        <w:jc w:val="left"/>
        <w:rPr>
          <w:rFonts w:ascii="仿宋" w:eastAsia="仿宋" w:hAnsi="仿宋" w:cs="Arial"/>
          <w:color w:val="000000" w:themeColor="text1"/>
          <w:kern w:val="0"/>
          <w:sz w:val="24"/>
        </w:rPr>
      </w:pPr>
    </w:p>
    <w:p w:rsidR="00F52243" w:rsidRPr="00DB3521" w:rsidRDefault="00D154D1" w:rsidP="00D154D1">
      <w:pPr>
        <w:pStyle w:val="a4"/>
        <w:spacing w:before="75" w:beforeAutospacing="0" w:after="75" w:afterAutospacing="0" w:line="360" w:lineRule="auto"/>
        <w:rPr>
          <w:rFonts w:asciiTheme="majorEastAsia" w:eastAsiaTheme="majorEastAsia" w:hAnsiTheme="majorEastAsia"/>
          <w:b/>
          <w:bCs/>
          <w:color w:val="000000" w:themeColor="text1"/>
          <w:spacing w:val="8"/>
          <w:sz w:val="28"/>
          <w:szCs w:val="28"/>
        </w:rPr>
      </w:pPr>
      <w:r w:rsidRPr="00DB3521">
        <w:rPr>
          <w:rFonts w:asciiTheme="majorEastAsia" w:eastAsiaTheme="majorEastAsia" w:hAnsiTheme="majorEastAsia" w:hint="eastAsia"/>
          <w:b/>
          <w:bCs/>
          <w:color w:val="000000" w:themeColor="text1"/>
          <w:spacing w:val="8"/>
          <w:sz w:val="28"/>
          <w:szCs w:val="28"/>
        </w:rPr>
        <w:t>【学院部署】</w:t>
      </w:r>
    </w:p>
    <w:p w:rsidR="00067F6D" w:rsidRPr="00DB3521" w:rsidRDefault="00067F6D" w:rsidP="00067F6D">
      <w:pPr>
        <w:widowControl/>
        <w:shd w:val="clear" w:color="auto" w:fill="FFFFFF"/>
        <w:spacing w:beforeAutospacing="1" w:after="100" w:afterAutospacing="1"/>
        <w:jc w:val="center"/>
        <w:rPr>
          <w:rFonts w:ascii="仿宋" w:eastAsia="仿宋" w:hAnsi="仿宋" w:cs="Arial"/>
          <w:b/>
          <w:color w:val="000000" w:themeColor="text1"/>
          <w:kern w:val="0"/>
          <w:sz w:val="28"/>
          <w:szCs w:val="28"/>
        </w:rPr>
      </w:pPr>
      <w:r w:rsidRPr="00DB3521">
        <w:rPr>
          <w:rFonts w:ascii="仿宋" w:eastAsia="仿宋" w:hAnsi="仿宋" w:cs="Arial" w:hint="eastAsia"/>
          <w:b/>
          <w:color w:val="000000" w:themeColor="text1"/>
          <w:kern w:val="0"/>
          <w:sz w:val="28"/>
          <w:szCs w:val="28"/>
        </w:rPr>
        <w:t>学院召开“不忘初心、牢记使命”主题教育工作推进会</w:t>
      </w:r>
    </w:p>
    <w:p w:rsidR="00067F6D" w:rsidRPr="00DB3521" w:rsidRDefault="00067F6D" w:rsidP="00802D61">
      <w:pPr>
        <w:widowControl/>
        <w:shd w:val="clear" w:color="auto" w:fill="FFFFFF"/>
        <w:spacing w:before="100" w:beforeAutospacing="1" w:after="100" w:afterAutospacing="1" w:line="360" w:lineRule="auto"/>
        <w:ind w:firstLine="480"/>
        <w:jc w:val="left"/>
        <w:rPr>
          <w:rFonts w:ascii="仿宋" w:eastAsia="仿宋" w:hAnsi="仿宋" w:cs="Arial"/>
          <w:color w:val="000000" w:themeColor="text1"/>
          <w:kern w:val="0"/>
          <w:sz w:val="24"/>
        </w:rPr>
      </w:pPr>
      <w:r w:rsidRPr="00DB3521">
        <w:rPr>
          <w:rFonts w:ascii="仿宋" w:eastAsia="仿宋" w:hAnsi="仿宋" w:cs="Arial" w:hint="eastAsia"/>
          <w:color w:val="000000" w:themeColor="text1"/>
          <w:kern w:val="0"/>
          <w:sz w:val="24"/>
        </w:rPr>
        <w:lastRenderedPageBreak/>
        <w:t>10月16日下午，学院召开“不忘初心、牢记使命”主题教育工作推进会。会议由学院党委书记刘芸主持。</w:t>
      </w:r>
    </w:p>
    <w:p w:rsidR="00067F6D" w:rsidRPr="00DB3521" w:rsidRDefault="00067F6D" w:rsidP="00802D61">
      <w:pPr>
        <w:widowControl/>
        <w:shd w:val="clear" w:color="auto" w:fill="FFFFFF"/>
        <w:spacing w:before="100" w:beforeAutospacing="1" w:after="100" w:afterAutospacing="1" w:line="360" w:lineRule="auto"/>
        <w:ind w:firstLine="480"/>
        <w:jc w:val="left"/>
        <w:rPr>
          <w:rFonts w:ascii="仿宋" w:eastAsia="仿宋" w:hAnsi="仿宋" w:cs="Arial"/>
          <w:color w:val="000000" w:themeColor="text1"/>
          <w:kern w:val="0"/>
          <w:sz w:val="24"/>
        </w:rPr>
      </w:pPr>
      <w:r w:rsidRPr="00DB3521">
        <w:rPr>
          <w:rFonts w:ascii="仿宋" w:eastAsia="仿宋" w:hAnsi="仿宋" w:cs="Arial" w:hint="eastAsia"/>
          <w:color w:val="000000" w:themeColor="text1"/>
          <w:kern w:val="0"/>
          <w:sz w:val="24"/>
        </w:rPr>
        <w:t>刘芸传达了学校“不忘初心、牢记使命”主题教育工作推进会暨二级党组织书记专题培训会的会议精神，总结了前一阶段学院主题教育开展情况，并对下一阶段开展主题教育做出了具体安排。她就继续开展好学院主题教育提出三点要求：</w:t>
      </w:r>
      <w:r w:rsidRPr="00DB3521">
        <w:rPr>
          <w:rFonts w:ascii="仿宋" w:eastAsia="仿宋" w:hAnsi="仿宋" w:cs="Arial"/>
          <w:color w:val="000000" w:themeColor="text1"/>
          <w:kern w:val="0"/>
          <w:sz w:val="24"/>
        </w:rPr>
        <w:t>一是加强学习，学以致用。要紧扣主题教育主线</w:t>
      </w:r>
      <w:r w:rsidRPr="00DB3521">
        <w:rPr>
          <w:rFonts w:ascii="仿宋" w:eastAsia="仿宋" w:hAnsi="仿宋" w:cs="Arial" w:hint="eastAsia"/>
          <w:color w:val="000000" w:themeColor="text1"/>
          <w:kern w:val="0"/>
          <w:sz w:val="24"/>
        </w:rPr>
        <w:t>，</w:t>
      </w:r>
      <w:r w:rsidRPr="00DB3521">
        <w:rPr>
          <w:rFonts w:ascii="仿宋" w:eastAsia="仿宋" w:hAnsi="仿宋" w:cs="Arial"/>
          <w:color w:val="000000" w:themeColor="text1"/>
          <w:kern w:val="0"/>
          <w:sz w:val="24"/>
        </w:rPr>
        <w:t>将学习贯彻习近平新时代中国特色社会主义思想作为重中之重</w:t>
      </w:r>
      <w:r w:rsidRPr="00DB3521">
        <w:rPr>
          <w:rFonts w:ascii="仿宋" w:eastAsia="仿宋" w:hAnsi="仿宋" w:cs="Arial" w:hint="eastAsia"/>
          <w:color w:val="000000" w:themeColor="text1"/>
          <w:kern w:val="0"/>
          <w:sz w:val="24"/>
        </w:rPr>
        <w:t>，</w:t>
      </w:r>
      <w:r w:rsidRPr="00DB3521">
        <w:rPr>
          <w:rFonts w:ascii="仿宋" w:eastAsia="仿宋" w:hAnsi="仿宋" w:cs="Arial"/>
          <w:color w:val="000000" w:themeColor="text1"/>
          <w:kern w:val="0"/>
          <w:sz w:val="24"/>
        </w:rPr>
        <w:t>学习内容要全面</w:t>
      </w:r>
      <w:r w:rsidRPr="00DB3521">
        <w:rPr>
          <w:rFonts w:ascii="仿宋" w:eastAsia="仿宋" w:hAnsi="仿宋" w:cs="Arial" w:hint="eastAsia"/>
          <w:color w:val="000000" w:themeColor="text1"/>
          <w:kern w:val="0"/>
          <w:sz w:val="24"/>
        </w:rPr>
        <w:t>，</w:t>
      </w:r>
      <w:r w:rsidRPr="00DB3521">
        <w:rPr>
          <w:rFonts w:ascii="仿宋" w:eastAsia="仿宋" w:hAnsi="仿宋" w:cs="Arial"/>
          <w:color w:val="000000" w:themeColor="text1"/>
          <w:kern w:val="0"/>
          <w:sz w:val="24"/>
        </w:rPr>
        <w:t>坚持读原著</w:t>
      </w:r>
      <w:r w:rsidRPr="00DB3521">
        <w:rPr>
          <w:rFonts w:ascii="仿宋" w:eastAsia="仿宋" w:hAnsi="仿宋" w:cs="Arial" w:hint="eastAsia"/>
          <w:color w:val="000000" w:themeColor="text1"/>
          <w:kern w:val="0"/>
          <w:sz w:val="24"/>
        </w:rPr>
        <w:t>、</w:t>
      </w:r>
      <w:r w:rsidRPr="00DB3521">
        <w:rPr>
          <w:rFonts w:ascii="仿宋" w:eastAsia="仿宋" w:hAnsi="仿宋" w:cs="Arial"/>
          <w:color w:val="000000" w:themeColor="text1"/>
          <w:kern w:val="0"/>
          <w:sz w:val="24"/>
        </w:rPr>
        <w:t>学原文</w:t>
      </w:r>
      <w:r w:rsidRPr="00DB3521">
        <w:rPr>
          <w:rFonts w:ascii="仿宋" w:eastAsia="仿宋" w:hAnsi="仿宋" w:cs="Arial" w:hint="eastAsia"/>
          <w:color w:val="000000" w:themeColor="text1"/>
          <w:kern w:val="0"/>
          <w:sz w:val="24"/>
        </w:rPr>
        <w:t>、</w:t>
      </w:r>
      <w:r w:rsidRPr="00DB3521">
        <w:rPr>
          <w:rFonts w:ascii="仿宋" w:eastAsia="仿宋" w:hAnsi="仿宋" w:cs="Arial"/>
          <w:color w:val="000000" w:themeColor="text1"/>
          <w:kern w:val="0"/>
          <w:sz w:val="24"/>
        </w:rPr>
        <w:t>悟原理</w:t>
      </w:r>
      <w:r w:rsidRPr="00DB3521">
        <w:rPr>
          <w:rFonts w:ascii="仿宋" w:eastAsia="仿宋" w:hAnsi="仿宋" w:cs="Arial" w:hint="eastAsia"/>
          <w:color w:val="000000" w:themeColor="text1"/>
          <w:kern w:val="0"/>
          <w:sz w:val="24"/>
        </w:rPr>
        <w:t>，</w:t>
      </w:r>
      <w:r w:rsidRPr="00DB3521">
        <w:rPr>
          <w:rFonts w:ascii="仿宋" w:eastAsia="仿宋" w:hAnsi="仿宋" w:cs="Arial"/>
          <w:color w:val="000000" w:themeColor="text1"/>
          <w:kern w:val="0"/>
          <w:sz w:val="24"/>
        </w:rPr>
        <w:t>把学习贯穿主题教育</w:t>
      </w:r>
      <w:proofErr w:type="gramStart"/>
      <w:r w:rsidRPr="00DB3521">
        <w:rPr>
          <w:rFonts w:ascii="仿宋" w:eastAsia="仿宋" w:hAnsi="仿宋" w:cs="Arial"/>
          <w:color w:val="000000" w:themeColor="text1"/>
          <w:kern w:val="0"/>
          <w:sz w:val="24"/>
        </w:rPr>
        <w:t>始终并</w:t>
      </w:r>
      <w:proofErr w:type="gramEnd"/>
      <w:r w:rsidRPr="00DB3521">
        <w:rPr>
          <w:rFonts w:ascii="仿宋" w:eastAsia="仿宋" w:hAnsi="仿宋" w:cs="Arial"/>
          <w:color w:val="000000" w:themeColor="text1"/>
          <w:kern w:val="0"/>
          <w:sz w:val="24"/>
        </w:rPr>
        <w:t>推动工作</w:t>
      </w:r>
      <w:r w:rsidRPr="00DB3521">
        <w:rPr>
          <w:rFonts w:ascii="仿宋" w:eastAsia="仿宋" w:hAnsi="仿宋" w:cs="Arial" w:hint="eastAsia"/>
          <w:color w:val="000000" w:themeColor="text1"/>
          <w:kern w:val="0"/>
          <w:sz w:val="24"/>
        </w:rPr>
        <w:t>开</w:t>
      </w:r>
      <w:r w:rsidRPr="00DB3521">
        <w:rPr>
          <w:rFonts w:ascii="仿宋" w:eastAsia="仿宋" w:hAnsi="仿宋" w:cs="Arial"/>
          <w:color w:val="000000" w:themeColor="text1"/>
          <w:kern w:val="0"/>
          <w:sz w:val="24"/>
        </w:rPr>
        <w:t>展。</w:t>
      </w:r>
      <w:r w:rsidRPr="00DB3521">
        <w:rPr>
          <w:rFonts w:ascii="仿宋" w:eastAsia="仿宋" w:hAnsi="仿宋" w:cs="Arial" w:hint="eastAsia"/>
          <w:color w:val="000000" w:themeColor="text1"/>
          <w:kern w:val="0"/>
          <w:sz w:val="24"/>
        </w:rPr>
        <w:t>二是开展形式多样的主题党日活动。</w:t>
      </w:r>
      <w:r w:rsidRPr="00DB3521">
        <w:rPr>
          <w:rFonts w:ascii="仿宋" w:eastAsia="仿宋" w:hAnsi="仿宋" w:cs="Arial"/>
          <w:color w:val="000000" w:themeColor="text1"/>
          <w:kern w:val="0"/>
          <w:sz w:val="24"/>
        </w:rPr>
        <w:t>开展学王继才活动</w:t>
      </w:r>
      <w:r w:rsidRPr="00DB3521">
        <w:rPr>
          <w:rFonts w:ascii="仿宋" w:eastAsia="仿宋" w:hAnsi="仿宋" w:cs="Arial" w:hint="eastAsia"/>
          <w:color w:val="000000" w:themeColor="text1"/>
          <w:kern w:val="0"/>
          <w:sz w:val="24"/>
        </w:rPr>
        <w:t>，开展“初心是什么、使命干什么、奋斗比什么”讨论。结合支部特点，</w:t>
      </w:r>
      <w:r w:rsidRPr="00DB3521">
        <w:rPr>
          <w:rFonts w:ascii="仿宋" w:eastAsia="仿宋" w:hAnsi="仿宋" w:cs="Arial"/>
          <w:color w:val="000000" w:themeColor="text1"/>
          <w:kern w:val="0"/>
          <w:sz w:val="24"/>
        </w:rPr>
        <w:t>深入开展</w:t>
      </w:r>
      <w:r w:rsidRPr="00DB3521">
        <w:rPr>
          <w:rFonts w:ascii="仿宋" w:eastAsia="仿宋" w:hAnsi="仿宋" w:cs="Arial" w:hint="eastAsia"/>
          <w:color w:val="000000" w:themeColor="text1"/>
          <w:kern w:val="0"/>
          <w:sz w:val="24"/>
        </w:rPr>
        <w:t>“四重四亮”活动。三</w:t>
      </w:r>
      <w:r w:rsidRPr="00DB3521">
        <w:rPr>
          <w:rFonts w:ascii="仿宋" w:eastAsia="仿宋" w:hAnsi="仿宋" w:cs="Arial"/>
          <w:color w:val="000000" w:themeColor="text1"/>
          <w:kern w:val="0"/>
          <w:sz w:val="24"/>
        </w:rPr>
        <w:t>是调研与实践相结合。</w:t>
      </w:r>
      <w:r w:rsidRPr="00DB3521">
        <w:rPr>
          <w:rFonts w:ascii="仿宋" w:eastAsia="仿宋" w:hAnsi="仿宋" w:cs="Arial" w:hint="eastAsia"/>
          <w:color w:val="000000" w:themeColor="text1"/>
          <w:kern w:val="0"/>
          <w:sz w:val="24"/>
        </w:rPr>
        <w:t>学院党政领导班子成员要结合分管工作深入师生中</w:t>
      </w:r>
      <w:r w:rsidRPr="00DB3521">
        <w:rPr>
          <w:rFonts w:ascii="仿宋" w:eastAsia="仿宋" w:hAnsi="仿宋" w:cs="Arial"/>
          <w:color w:val="000000" w:themeColor="text1"/>
          <w:kern w:val="0"/>
          <w:sz w:val="24"/>
        </w:rPr>
        <w:t>开展调查研究，真正把情况摸清、把症结析透，研究切实可行的解决措施，解决好</w:t>
      </w:r>
      <w:r w:rsidRPr="00DB3521">
        <w:rPr>
          <w:rFonts w:ascii="仿宋" w:eastAsia="仿宋" w:hAnsi="仿宋" w:cs="Arial" w:hint="eastAsia"/>
          <w:color w:val="000000" w:themeColor="text1"/>
          <w:kern w:val="0"/>
          <w:sz w:val="24"/>
        </w:rPr>
        <w:t>学院发展</w:t>
      </w:r>
      <w:r w:rsidRPr="00DB3521">
        <w:rPr>
          <w:rFonts w:ascii="仿宋" w:eastAsia="仿宋" w:hAnsi="仿宋" w:cs="Arial"/>
          <w:color w:val="000000" w:themeColor="text1"/>
          <w:kern w:val="0"/>
          <w:sz w:val="24"/>
        </w:rPr>
        <w:t>中的突出问题。</w:t>
      </w:r>
    </w:p>
    <w:p w:rsidR="00067F6D" w:rsidRPr="00DB3521" w:rsidRDefault="00067F6D" w:rsidP="00802D61">
      <w:pPr>
        <w:widowControl/>
        <w:shd w:val="clear" w:color="auto" w:fill="FFFFFF"/>
        <w:spacing w:before="100" w:beforeAutospacing="1" w:after="100" w:afterAutospacing="1" w:line="360" w:lineRule="auto"/>
        <w:ind w:firstLine="480"/>
        <w:jc w:val="left"/>
        <w:rPr>
          <w:rFonts w:ascii="仿宋" w:eastAsia="仿宋" w:hAnsi="仿宋" w:cs="Arial"/>
          <w:color w:val="000000" w:themeColor="text1"/>
          <w:kern w:val="0"/>
          <w:sz w:val="24"/>
        </w:rPr>
      </w:pPr>
      <w:r w:rsidRPr="00DB3521">
        <w:rPr>
          <w:rFonts w:ascii="仿宋" w:eastAsia="仿宋" w:hAnsi="仿宋" w:cs="Arial" w:hint="eastAsia"/>
          <w:color w:val="000000" w:themeColor="text1"/>
          <w:kern w:val="0"/>
          <w:sz w:val="24"/>
        </w:rPr>
        <w:t>学院党政领导班子成员、支部书记参加会议。</w:t>
      </w:r>
    </w:p>
    <w:p w:rsidR="00981995" w:rsidRPr="00DB3521" w:rsidRDefault="00981995" w:rsidP="00981995">
      <w:pPr>
        <w:widowControl/>
        <w:shd w:val="clear" w:color="auto" w:fill="FFFFFF"/>
        <w:spacing w:before="100" w:beforeAutospacing="1" w:after="100" w:afterAutospacing="1" w:line="360" w:lineRule="auto"/>
        <w:jc w:val="left"/>
        <w:rPr>
          <w:rFonts w:ascii="仿宋" w:eastAsia="仿宋" w:hAnsi="仿宋" w:cs="Arial"/>
          <w:color w:val="000000" w:themeColor="text1"/>
          <w:kern w:val="0"/>
          <w:sz w:val="24"/>
        </w:rPr>
      </w:pPr>
    </w:p>
    <w:p w:rsidR="00981995" w:rsidRPr="00DB3521" w:rsidRDefault="00981995" w:rsidP="00981995">
      <w:pPr>
        <w:adjustRightInd w:val="0"/>
        <w:spacing w:line="360" w:lineRule="auto"/>
        <w:rPr>
          <w:rFonts w:asciiTheme="majorEastAsia" w:eastAsiaTheme="majorEastAsia" w:hAnsiTheme="majorEastAsia"/>
          <w:b/>
          <w:bCs/>
          <w:color w:val="000000" w:themeColor="text1"/>
          <w:spacing w:val="8"/>
          <w:sz w:val="28"/>
          <w:szCs w:val="28"/>
        </w:rPr>
      </w:pPr>
      <w:r w:rsidRPr="00DB3521">
        <w:rPr>
          <w:rFonts w:asciiTheme="majorEastAsia" w:eastAsiaTheme="majorEastAsia" w:hAnsiTheme="majorEastAsia" w:hint="eastAsia"/>
          <w:b/>
          <w:bCs/>
          <w:color w:val="000000" w:themeColor="text1"/>
          <w:spacing w:val="8"/>
          <w:sz w:val="28"/>
          <w:szCs w:val="28"/>
        </w:rPr>
        <w:t>【主题教育动态】</w:t>
      </w:r>
    </w:p>
    <w:p w:rsidR="00802D61" w:rsidRPr="00DB3521" w:rsidRDefault="00802D61" w:rsidP="00802D61">
      <w:pPr>
        <w:widowControl/>
        <w:shd w:val="clear" w:color="auto" w:fill="FFFFFF"/>
        <w:spacing w:beforeAutospacing="1" w:after="100" w:afterAutospacing="1"/>
        <w:jc w:val="center"/>
        <w:rPr>
          <w:rFonts w:ascii="仿宋" w:eastAsia="仿宋" w:hAnsi="仿宋" w:cs="Arial"/>
          <w:b/>
          <w:color w:val="000000" w:themeColor="text1"/>
          <w:kern w:val="0"/>
          <w:sz w:val="28"/>
          <w:szCs w:val="28"/>
        </w:rPr>
      </w:pPr>
      <w:r w:rsidRPr="00DB3521">
        <w:rPr>
          <w:rFonts w:ascii="仿宋" w:eastAsia="仿宋" w:hAnsi="仿宋" w:cs="Arial" w:hint="eastAsia"/>
          <w:b/>
          <w:color w:val="000000" w:themeColor="text1"/>
          <w:kern w:val="0"/>
          <w:sz w:val="28"/>
          <w:szCs w:val="28"/>
        </w:rPr>
        <w:t>学院领导班子举行“调查研究</w:t>
      </w:r>
      <w:r w:rsidR="009D2139" w:rsidRPr="00DB3521">
        <w:rPr>
          <w:rFonts w:ascii="仿宋" w:eastAsia="仿宋" w:hAnsi="仿宋" w:cs="Arial"/>
          <w:b/>
          <w:color w:val="000000" w:themeColor="text1"/>
          <w:kern w:val="0"/>
          <w:sz w:val="28"/>
          <w:szCs w:val="28"/>
        </w:rPr>
        <w:t>”</w:t>
      </w:r>
      <w:r w:rsidRPr="00DB3521">
        <w:rPr>
          <w:rFonts w:ascii="仿宋" w:eastAsia="仿宋" w:hAnsi="仿宋" w:cs="Arial" w:hint="eastAsia"/>
          <w:b/>
          <w:color w:val="000000" w:themeColor="text1"/>
          <w:kern w:val="0"/>
          <w:sz w:val="28"/>
          <w:szCs w:val="28"/>
        </w:rPr>
        <w:t>专题学习研讨</w:t>
      </w:r>
    </w:p>
    <w:p w:rsidR="00802D61" w:rsidRPr="00DB3521" w:rsidRDefault="00802D61" w:rsidP="00802D61">
      <w:pPr>
        <w:widowControl/>
        <w:shd w:val="clear" w:color="auto" w:fill="FFFFFF"/>
        <w:spacing w:before="100" w:beforeAutospacing="1" w:after="100" w:afterAutospacing="1" w:line="360" w:lineRule="auto"/>
        <w:ind w:firstLine="480"/>
        <w:jc w:val="left"/>
        <w:rPr>
          <w:rFonts w:ascii="仿宋" w:eastAsia="仿宋" w:hAnsi="仿宋" w:cs="Arial"/>
          <w:color w:val="000000" w:themeColor="text1"/>
          <w:kern w:val="0"/>
          <w:sz w:val="24"/>
        </w:rPr>
      </w:pPr>
      <w:r w:rsidRPr="00DB3521">
        <w:rPr>
          <w:rFonts w:ascii="仿宋" w:eastAsia="仿宋" w:hAnsi="仿宋" w:cs="Arial" w:hint="eastAsia"/>
          <w:color w:val="000000" w:themeColor="text1"/>
          <w:kern w:val="0"/>
          <w:sz w:val="24"/>
        </w:rPr>
        <w:t>结合正在开展的</w:t>
      </w:r>
      <w:r w:rsidRPr="00DB3521">
        <w:rPr>
          <w:rFonts w:ascii="仿宋" w:eastAsia="仿宋" w:hAnsi="仿宋" w:cs="Arial"/>
          <w:color w:val="000000" w:themeColor="text1"/>
          <w:kern w:val="0"/>
          <w:sz w:val="24"/>
        </w:rPr>
        <w:t xml:space="preserve"> “不忘初心、牢记使命”主题教育，</w:t>
      </w:r>
      <w:r w:rsidRPr="00DB3521">
        <w:rPr>
          <w:rFonts w:ascii="仿宋" w:eastAsia="仿宋" w:hAnsi="仿宋" w:cs="Arial" w:hint="eastAsia"/>
          <w:color w:val="000000" w:themeColor="text1"/>
          <w:kern w:val="0"/>
          <w:sz w:val="24"/>
        </w:rPr>
        <w:t>10月21日上午，学院领导班子举行“调查研究</w:t>
      </w:r>
      <w:r w:rsidR="00981995" w:rsidRPr="00DB3521">
        <w:rPr>
          <w:rFonts w:ascii="仿宋" w:eastAsia="仿宋" w:hAnsi="仿宋" w:cs="Arial"/>
          <w:color w:val="000000" w:themeColor="text1"/>
          <w:kern w:val="0"/>
          <w:sz w:val="24"/>
        </w:rPr>
        <w:t>”</w:t>
      </w:r>
      <w:r w:rsidRPr="00DB3521">
        <w:rPr>
          <w:rFonts w:ascii="仿宋" w:eastAsia="仿宋" w:hAnsi="仿宋" w:cs="Arial" w:hint="eastAsia"/>
          <w:color w:val="000000" w:themeColor="text1"/>
          <w:kern w:val="0"/>
          <w:sz w:val="24"/>
        </w:rPr>
        <w:t>专题学习研讨。会议由学院党委书记刘芸主持。</w:t>
      </w:r>
    </w:p>
    <w:p w:rsidR="00802D61" w:rsidRPr="00DB3521" w:rsidRDefault="00802D61" w:rsidP="00802D61">
      <w:pPr>
        <w:widowControl/>
        <w:shd w:val="clear" w:color="auto" w:fill="FFFFFF"/>
        <w:spacing w:before="100" w:beforeAutospacing="1" w:after="100" w:afterAutospacing="1" w:line="360" w:lineRule="auto"/>
        <w:ind w:firstLine="480"/>
        <w:jc w:val="left"/>
        <w:rPr>
          <w:rFonts w:ascii="仿宋" w:eastAsia="仿宋" w:hAnsi="仿宋" w:cs="Arial"/>
          <w:color w:val="000000" w:themeColor="text1"/>
          <w:kern w:val="0"/>
          <w:sz w:val="24"/>
        </w:rPr>
      </w:pPr>
      <w:r w:rsidRPr="00DB3521">
        <w:rPr>
          <w:rFonts w:ascii="仿宋" w:eastAsia="仿宋" w:hAnsi="仿宋" w:cs="Arial" w:hint="eastAsia"/>
          <w:color w:val="000000" w:themeColor="text1"/>
          <w:kern w:val="0"/>
          <w:sz w:val="24"/>
        </w:rPr>
        <w:t>刘芸带领班子成员学习了《习近平新时代中国特色社会主义思想学习纲要》第十九章中“掌握马克思主义思想方法和工作方法——关于新时代坚持和发展中国特色社会主义的能力建设”的有关内容。班子成员围绕“坚持问题导向”“重视调查研究”畅谈了学习体会，交流了近期确定调研主题，</w:t>
      </w:r>
      <w:r w:rsidRPr="00DB3521">
        <w:rPr>
          <w:rFonts w:ascii="仿宋" w:eastAsia="仿宋" w:hAnsi="仿宋" w:cs="Arial"/>
          <w:color w:val="000000" w:themeColor="text1"/>
          <w:kern w:val="0"/>
          <w:sz w:val="24"/>
        </w:rPr>
        <w:t>拟定调研提纲</w:t>
      </w:r>
      <w:r w:rsidRPr="00DB3521">
        <w:rPr>
          <w:rFonts w:ascii="仿宋" w:eastAsia="仿宋" w:hAnsi="仿宋" w:cs="Arial" w:hint="eastAsia"/>
          <w:color w:val="000000" w:themeColor="text1"/>
          <w:kern w:val="0"/>
          <w:sz w:val="24"/>
        </w:rPr>
        <w:t>，</w:t>
      </w:r>
      <w:r w:rsidRPr="00DB3521">
        <w:rPr>
          <w:rFonts w:ascii="仿宋" w:eastAsia="仿宋" w:hAnsi="仿宋" w:cs="Arial"/>
          <w:color w:val="000000" w:themeColor="text1"/>
          <w:kern w:val="0"/>
          <w:sz w:val="24"/>
        </w:rPr>
        <w:t>深入一线，倾听</w:t>
      </w:r>
      <w:r w:rsidRPr="00DB3521">
        <w:rPr>
          <w:rFonts w:ascii="仿宋" w:eastAsia="仿宋" w:hAnsi="仿宋" w:cs="Arial" w:hint="eastAsia"/>
          <w:color w:val="000000" w:themeColor="text1"/>
          <w:kern w:val="0"/>
          <w:sz w:val="24"/>
        </w:rPr>
        <w:t>师生意见的情况。</w:t>
      </w:r>
    </w:p>
    <w:p w:rsidR="00802D61" w:rsidRPr="00DB3521" w:rsidRDefault="00802D61" w:rsidP="00802D61">
      <w:pPr>
        <w:widowControl/>
        <w:shd w:val="clear" w:color="auto" w:fill="FFFFFF"/>
        <w:spacing w:before="100" w:beforeAutospacing="1" w:after="100" w:afterAutospacing="1" w:line="360" w:lineRule="auto"/>
        <w:ind w:firstLine="480"/>
        <w:jc w:val="left"/>
        <w:rPr>
          <w:rFonts w:ascii="仿宋" w:eastAsia="仿宋" w:hAnsi="仿宋" w:cs="Arial"/>
          <w:color w:val="000000" w:themeColor="text1"/>
          <w:kern w:val="0"/>
          <w:sz w:val="24"/>
        </w:rPr>
      </w:pPr>
      <w:r w:rsidRPr="00DB3521">
        <w:rPr>
          <w:rFonts w:ascii="仿宋" w:eastAsia="仿宋" w:hAnsi="仿宋" w:cs="Arial" w:hint="eastAsia"/>
          <w:color w:val="000000" w:themeColor="text1"/>
          <w:kern w:val="0"/>
          <w:sz w:val="24"/>
        </w:rPr>
        <w:lastRenderedPageBreak/>
        <w:t>刘芸要求班子成员要坚持以习近平新时代中国特色社会主义思想为指导，进一步深入开展调查研究，将</w:t>
      </w:r>
      <w:r w:rsidRPr="00DB3521">
        <w:rPr>
          <w:rFonts w:ascii="仿宋" w:eastAsia="仿宋" w:hAnsi="仿宋" w:cs="Arial"/>
          <w:color w:val="000000" w:themeColor="text1"/>
          <w:kern w:val="0"/>
          <w:sz w:val="24"/>
        </w:rPr>
        <w:t>情况摸清、把症结析透，研究切实可行的解决措施，用实实在在的整改成果来检验主题教育取得的成效，让初心变成永久的恒心、让使命成为责任担当，推动</w:t>
      </w:r>
      <w:r w:rsidRPr="00DB3521">
        <w:rPr>
          <w:rFonts w:ascii="仿宋" w:eastAsia="仿宋" w:hAnsi="仿宋" w:cs="Arial" w:hint="eastAsia"/>
          <w:color w:val="000000" w:themeColor="text1"/>
          <w:kern w:val="0"/>
          <w:sz w:val="24"/>
        </w:rPr>
        <w:t>学院</w:t>
      </w:r>
      <w:r w:rsidRPr="00DB3521">
        <w:rPr>
          <w:rFonts w:ascii="仿宋" w:eastAsia="仿宋" w:hAnsi="仿宋" w:cs="Arial"/>
          <w:color w:val="000000" w:themeColor="text1"/>
          <w:kern w:val="0"/>
          <w:sz w:val="24"/>
        </w:rPr>
        <w:t>各项工作再上新台阶。</w:t>
      </w:r>
    </w:p>
    <w:p w:rsidR="00802D61" w:rsidRPr="00DB3521" w:rsidRDefault="00802D61" w:rsidP="00802D61">
      <w:pPr>
        <w:adjustRightInd w:val="0"/>
        <w:spacing w:line="360" w:lineRule="auto"/>
        <w:rPr>
          <w:rFonts w:asciiTheme="majorEastAsia" w:eastAsiaTheme="majorEastAsia" w:hAnsiTheme="majorEastAsia"/>
          <w:b/>
          <w:bCs/>
          <w:color w:val="000000" w:themeColor="text1"/>
          <w:spacing w:val="8"/>
          <w:sz w:val="28"/>
          <w:szCs w:val="28"/>
        </w:rPr>
      </w:pPr>
      <w:r w:rsidRPr="00DB3521">
        <w:rPr>
          <w:noProof/>
          <w:color w:val="000000" w:themeColor="text1"/>
        </w:rPr>
        <w:drawing>
          <wp:inline distT="0" distB="0" distL="0" distR="0" wp14:anchorId="2F291231" wp14:editId="55ABBC8A">
            <wp:extent cx="5274310" cy="3602280"/>
            <wp:effectExtent l="0" t="0" r="254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274310" cy="3602280"/>
                    </a:xfrm>
                    <a:prstGeom prst="rect">
                      <a:avLst/>
                    </a:prstGeom>
                  </pic:spPr>
                </pic:pic>
              </a:graphicData>
            </a:graphic>
          </wp:inline>
        </w:drawing>
      </w:r>
    </w:p>
    <w:p w:rsidR="00DB3521" w:rsidRPr="00DB3521" w:rsidRDefault="00DB3521" w:rsidP="00DB3521">
      <w:pPr>
        <w:widowControl/>
        <w:shd w:val="clear" w:color="auto" w:fill="FFFFFF"/>
        <w:spacing w:before="100" w:beforeAutospacing="1" w:after="100" w:afterAutospacing="1" w:line="360" w:lineRule="auto"/>
        <w:jc w:val="left"/>
        <w:rPr>
          <w:rFonts w:ascii="仿宋" w:eastAsia="仿宋" w:hAnsi="仿宋" w:cs="Arial"/>
          <w:color w:val="000000" w:themeColor="text1"/>
          <w:kern w:val="0"/>
          <w:sz w:val="24"/>
        </w:rPr>
      </w:pPr>
    </w:p>
    <w:p w:rsidR="0079426C" w:rsidRPr="00DB3521" w:rsidRDefault="0079426C" w:rsidP="0079426C">
      <w:pPr>
        <w:widowControl/>
        <w:shd w:val="clear" w:color="auto" w:fill="FFFFFF"/>
        <w:spacing w:line="228" w:lineRule="atLeast"/>
        <w:jc w:val="center"/>
        <w:outlineLvl w:val="0"/>
        <w:rPr>
          <w:rFonts w:ascii="仿宋" w:eastAsia="仿宋" w:hAnsi="仿宋" w:cs="Arial"/>
          <w:b/>
          <w:color w:val="000000" w:themeColor="text1"/>
          <w:kern w:val="0"/>
          <w:sz w:val="28"/>
          <w:szCs w:val="28"/>
        </w:rPr>
      </w:pPr>
      <w:r w:rsidRPr="00DB3521">
        <w:rPr>
          <w:rFonts w:ascii="仿宋" w:eastAsia="仿宋" w:hAnsi="仿宋" w:cs="Arial" w:hint="eastAsia"/>
          <w:b/>
          <w:color w:val="000000" w:themeColor="text1"/>
          <w:kern w:val="0"/>
          <w:sz w:val="28"/>
          <w:szCs w:val="28"/>
        </w:rPr>
        <w:t>学院</w:t>
      </w:r>
      <w:r w:rsidRPr="00DB3521">
        <w:rPr>
          <w:rFonts w:ascii="仿宋" w:eastAsia="仿宋" w:hAnsi="仿宋" w:cs="Arial"/>
          <w:b/>
          <w:color w:val="000000" w:themeColor="text1"/>
          <w:kern w:val="0"/>
          <w:sz w:val="28"/>
          <w:szCs w:val="28"/>
        </w:rPr>
        <w:t>召开“不忘初心、牢记使命”主题教育专题学习辅导报告会</w:t>
      </w:r>
    </w:p>
    <w:p w:rsidR="0079426C" w:rsidRPr="00DB3521" w:rsidRDefault="0079426C" w:rsidP="00E16EB9">
      <w:pPr>
        <w:widowControl/>
        <w:shd w:val="clear" w:color="auto" w:fill="FFFFFF"/>
        <w:spacing w:before="100" w:beforeAutospacing="1" w:after="100" w:afterAutospacing="1" w:line="360" w:lineRule="auto"/>
        <w:ind w:firstLine="480"/>
        <w:jc w:val="left"/>
        <w:rPr>
          <w:rFonts w:ascii="仿宋" w:eastAsia="仿宋" w:hAnsi="仿宋" w:cs="Arial"/>
          <w:color w:val="000000" w:themeColor="text1"/>
          <w:kern w:val="0"/>
          <w:sz w:val="24"/>
        </w:rPr>
      </w:pPr>
      <w:r w:rsidRPr="00DB3521">
        <w:rPr>
          <w:rFonts w:ascii="仿宋" w:eastAsia="仿宋" w:hAnsi="仿宋" w:cs="Arial" w:hint="eastAsia"/>
          <w:color w:val="000000" w:themeColor="text1"/>
          <w:kern w:val="0"/>
          <w:sz w:val="24"/>
        </w:rPr>
        <w:t>10月31日下午，</w:t>
      </w:r>
      <w:proofErr w:type="gramStart"/>
      <w:r w:rsidRPr="00DB3521">
        <w:rPr>
          <w:rFonts w:ascii="仿宋" w:eastAsia="仿宋" w:hAnsi="仿宋" w:cs="Arial" w:hint="eastAsia"/>
          <w:color w:val="000000" w:themeColor="text1"/>
          <w:kern w:val="0"/>
          <w:sz w:val="24"/>
        </w:rPr>
        <w:t>校纪委</w:t>
      </w:r>
      <w:proofErr w:type="gramEnd"/>
      <w:r w:rsidRPr="00DB3521">
        <w:rPr>
          <w:rFonts w:ascii="仿宋" w:eastAsia="仿宋" w:hAnsi="仿宋" w:cs="Arial" w:hint="eastAsia"/>
          <w:color w:val="000000" w:themeColor="text1"/>
          <w:kern w:val="0"/>
          <w:sz w:val="24"/>
        </w:rPr>
        <w:t>副书记季红兵以“</w:t>
      </w:r>
      <w:r w:rsidRPr="00DB3521">
        <w:rPr>
          <w:rFonts w:ascii="仿宋" w:eastAsia="仿宋" w:hAnsi="仿宋" w:cs="Arial"/>
          <w:color w:val="000000" w:themeColor="text1"/>
          <w:kern w:val="0"/>
          <w:sz w:val="24"/>
        </w:rPr>
        <w:t>严守政治纪律和政治规矩</w:t>
      </w:r>
      <w:r w:rsidRPr="00DB3521">
        <w:rPr>
          <w:rFonts w:ascii="仿宋" w:eastAsia="仿宋" w:hAnsi="仿宋" w:cs="Arial" w:hint="eastAsia"/>
          <w:color w:val="000000" w:themeColor="text1"/>
          <w:kern w:val="0"/>
          <w:sz w:val="24"/>
        </w:rPr>
        <w:t>，做‵两个维护′自觉</w:t>
      </w:r>
      <w:proofErr w:type="gramStart"/>
      <w:r w:rsidRPr="00DB3521">
        <w:rPr>
          <w:rFonts w:ascii="仿宋" w:eastAsia="仿宋" w:hAnsi="仿宋" w:cs="Arial" w:hint="eastAsia"/>
          <w:color w:val="000000" w:themeColor="text1"/>
          <w:kern w:val="0"/>
          <w:sz w:val="24"/>
        </w:rPr>
        <w:t>践行</w:t>
      </w:r>
      <w:proofErr w:type="gramEnd"/>
      <w:r w:rsidRPr="00DB3521">
        <w:rPr>
          <w:rFonts w:ascii="仿宋" w:eastAsia="仿宋" w:hAnsi="仿宋" w:cs="Arial" w:hint="eastAsia"/>
          <w:color w:val="000000" w:themeColor="text1"/>
          <w:kern w:val="0"/>
          <w:sz w:val="24"/>
        </w:rPr>
        <w:t>者”为题，为学院师生党员作</w:t>
      </w:r>
      <w:r w:rsidRPr="00DB3521">
        <w:rPr>
          <w:rFonts w:ascii="仿宋" w:eastAsia="仿宋" w:hAnsi="仿宋" w:cs="Arial"/>
          <w:color w:val="000000" w:themeColor="text1"/>
          <w:kern w:val="0"/>
          <w:sz w:val="24"/>
        </w:rPr>
        <w:t>“不忘初心、牢记使命”主题教育专题学习辅导报告。</w:t>
      </w:r>
      <w:r w:rsidRPr="00DB3521">
        <w:rPr>
          <w:rFonts w:ascii="仿宋" w:eastAsia="仿宋" w:hAnsi="仿宋" w:cs="Arial" w:hint="eastAsia"/>
          <w:color w:val="000000" w:themeColor="text1"/>
          <w:kern w:val="0"/>
          <w:sz w:val="24"/>
        </w:rPr>
        <w:t>报告会由学院党委书记刘芸主持。</w:t>
      </w:r>
    </w:p>
    <w:p w:rsidR="0079426C" w:rsidRPr="00DB3521" w:rsidRDefault="0079426C" w:rsidP="00E16EB9">
      <w:pPr>
        <w:widowControl/>
        <w:shd w:val="clear" w:color="auto" w:fill="FFFFFF"/>
        <w:spacing w:before="100" w:beforeAutospacing="1" w:after="100" w:afterAutospacing="1" w:line="360" w:lineRule="auto"/>
        <w:ind w:firstLine="480"/>
        <w:jc w:val="left"/>
        <w:rPr>
          <w:rFonts w:ascii="仿宋" w:eastAsia="仿宋" w:hAnsi="仿宋" w:cs="Arial"/>
          <w:color w:val="000000" w:themeColor="text1"/>
          <w:kern w:val="0"/>
          <w:sz w:val="24"/>
        </w:rPr>
      </w:pPr>
      <w:r w:rsidRPr="00DB3521">
        <w:rPr>
          <w:rFonts w:ascii="仿宋" w:eastAsia="仿宋" w:hAnsi="仿宋" w:cs="Arial"/>
          <w:color w:val="000000" w:themeColor="text1"/>
          <w:kern w:val="0"/>
          <w:sz w:val="24"/>
        </w:rPr>
        <w:t>季红兵</w:t>
      </w:r>
      <w:r w:rsidRPr="00DB3521">
        <w:rPr>
          <w:rFonts w:ascii="仿宋" w:eastAsia="仿宋" w:hAnsi="仿宋" w:cs="Arial" w:hint="eastAsia"/>
          <w:color w:val="000000" w:themeColor="text1"/>
          <w:kern w:val="0"/>
          <w:sz w:val="24"/>
        </w:rPr>
        <w:t>围绕“准确理解</w:t>
      </w:r>
      <w:r w:rsidRPr="00DB3521">
        <w:rPr>
          <w:rFonts w:ascii="仿宋" w:eastAsia="仿宋" w:hAnsi="仿宋" w:cs="Arial"/>
          <w:color w:val="000000" w:themeColor="text1"/>
          <w:kern w:val="0"/>
          <w:sz w:val="24"/>
        </w:rPr>
        <w:t>政治纪律和政治规矩</w:t>
      </w:r>
      <w:r w:rsidRPr="00DB3521">
        <w:rPr>
          <w:rFonts w:ascii="仿宋" w:eastAsia="仿宋" w:hAnsi="仿宋" w:cs="Arial" w:hint="eastAsia"/>
          <w:color w:val="000000" w:themeColor="text1"/>
          <w:kern w:val="0"/>
          <w:sz w:val="24"/>
        </w:rPr>
        <w:t>的科学内涵”、“切实认清严守</w:t>
      </w:r>
      <w:r w:rsidRPr="00DB3521">
        <w:rPr>
          <w:rFonts w:ascii="仿宋" w:eastAsia="仿宋" w:hAnsi="仿宋" w:cs="Arial"/>
          <w:color w:val="000000" w:themeColor="text1"/>
          <w:kern w:val="0"/>
          <w:sz w:val="24"/>
        </w:rPr>
        <w:t>政治纪律和政治规矩</w:t>
      </w:r>
      <w:r w:rsidRPr="00DB3521">
        <w:rPr>
          <w:rFonts w:ascii="仿宋" w:eastAsia="仿宋" w:hAnsi="仿宋" w:cs="Arial" w:hint="eastAsia"/>
          <w:color w:val="000000" w:themeColor="text1"/>
          <w:kern w:val="0"/>
          <w:sz w:val="24"/>
        </w:rPr>
        <w:t>的重大意义”、“自觉做严守</w:t>
      </w:r>
      <w:r w:rsidRPr="00DB3521">
        <w:rPr>
          <w:rFonts w:ascii="仿宋" w:eastAsia="仿宋" w:hAnsi="仿宋" w:cs="Arial"/>
          <w:color w:val="000000" w:themeColor="text1"/>
          <w:kern w:val="0"/>
          <w:sz w:val="24"/>
        </w:rPr>
        <w:t>政治纪律和政治规矩</w:t>
      </w:r>
      <w:r w:rsidRPr="00DB3521">
        <w:rPr>
          <w:rFonts w:ascii="仿宋" w:eastAsia="仿宋" w:hAnsi="仿宋" w:cs="Arial" w:hint="eastAsia"/>
          <w:color w:val="000000" w:themeColor="text1"/>
          <w:kern w:val="0"/>
          <w:sz w:val="24"/>
        </w:rPr>
        <w:t>的‵明白人′”等三个方面进行深入阐述。他强调，严明的纪律和规矩是中国共产党的优良传统，也是中国共产党不断发展壮大、不断开创各项事业新局面的重要原因。严守政治纪律和政治规矩，对于坚定不移推进全面从严治党，防范化解重大风险</w:t>
      </w:r>
      <w:r w:rsidRPr="00DB3521">
        <w:rPr>
          <w:rFonts w:ascii="仿宋" w:eastAsia="仿宋" w:hAnsi="仿宋" w:cs="Arial" w:hint="eastAsia"/>
          <w:color w:val="000000" w:themeColor="text1"/>
          <w:kern w:val="0"/>
          <w:sz w:val="24"/>
        </w:rPr>
        <w:lastRenderedPageBreak/>
        <w:t>等，都具有极其重要的作用。他既从理论的高度层层理清概念、揭示丰富内涵、明确相关要求，又结合大量的实际案例来帮助大家加深严守</w:t>
      </w:r>
      <w:r w:rsidRPr="00DB3521">
        <w:rPr>
          <w:rFonts w:ascii="仿宋" w:eastAsia="仿宋" w:hAnsi="仿宋" w:cs="Arial"/>
          <w:color w:val="000000" w:themeColor="text1"/>
          <w:kern w:val="0"/>
          <w:sz w:val="24"/>
        </w:rPr>
        <w:t>政治纪律和政治规矩</w:t>
      </w:r>
      <w:r w:rsidRPr="00DB3521">
        <w:rPr>
          <w:rFonts w:ascii="仿宋" w:eastAsia="仿宋" w:hAnsi="仿宋" w:cs="Arial" w:hint="eastAsia"/>
          <w:color w:val="000000" w:themeColor="text1"/>
          <w:kern w:val="0"/>
          <w:sz w:val="24"/>
        </w:rPr>
        <w:t>的重要性和必要性的理解，同时还指明了如何做到严守</w:t>
      </w:r>
      <w:r w:rsidRPr="00DB3521">
        <w:rPr>
          <w:rFonts w:ascii="仿宋" w:eastAsia="仿宋" w:hAnsi="仿宋" w:cs="Arial"/>
          <w:color w:val="000000" w:themeColor="text1"/>
          <w:kern w:val="0"/>
          <w:sz w:val="24"/>
        </w:rPr>
        <w:t>政治纪律和政治规矩</w:t>
      </w:r>
      <w:r w:rsidRPr="00DB3521">
        <w:rPr>
          <w:rFonts w:ascii="仿宋" w:eastAsia="仿宋" w:hAnsi="仿宋" w:cs="Arial" w:hint="eastAsia"/>
          <w:color w:val="000000" w:themeColor="text1"/>
          <w:kern w:val="0"/>
          <w:sz w:val="24"/>
        </w:rPr>
        <w:t>。</w:t>
      </w:r>
    </w:p>
    <w:p w:rsidR="00802D61" w:rsidRPr="00DB3521" w:rsidRDefault="0079426C" w:rsidP="00E16EB9">
      <w:pPr>
        <w:widowControl/>
        <w:shd w:val="clear" w:color="auto" w:fill="FFFFFF"/>
        <w:spacing w:before="100" w:beforeAutospacing="1" w:after="100" w:afterAutospacing="1" w:line="360" w:lineRule="auto"/>
        <w:ind w:firstLine="480"/>
        <w:jc w:val="left"/>
        <w:rPr>
          <w:rFonts w:ascii="仿宋" w:eastAsia="仿宋" w:hAnsi="仿宋" w:cs="Arial"/>
          <w:color w:val="000000" w:themeColor="text1"/>
          <w:kern w:val="0"/>
          <w:sz w:val="24"/>
        </w:rPr>
      </w:pPr>
      <w:r w:rsidRPr="00DB3521">
        <w:rPr>
          <w:rFonts w:ascii="仿宋" w:eastAsia="仿宋" w:hAnsi="仿宋" w:cs="Arial" w:hint="eastAsia"/>
          <w:color w:val="000000" w:themeColor="text1"/>
          <w:kern w:val="0"/>
          <w:sz w:val="24"/>
        </w:rPr>
        <w:t>刘芸要求全体师生党员认真领会报告精神，进一步增强 “守纪律，讲规矩”的意识，做到“两个维护”的思想自觉和行动自觉。</w:t>
      </w:r>
    </w:p>
    <w:p w:rsidR="0079426C" w:rsidRPr="00DB3521" w:rsidRDefault="0079426C" w:rsidP="0079426C">
      <w:pPr>
        <w:widowControl/>
        <w:shd w:val="clear" w:color="auto" w:fill="FFFFFF"/>
        <w:spacing w:before="100" w:beforeAutospacing="1" w:afterAutospacing="1" w:line="360" w:lineRule="auto"/>
        <w:jc w:val="left"/>
        <w:rPr>
          <w:rFonts w:asciiTheme="minorEastAsia" w:hAnsiTheme="minorEastAsia" w:cs="Arial"/>
          <w:color w:val="000000" w:themeColor="text1"/>
          <w:kern w:val="0"/>
          <w:sz w:val="24"/>
        </w:rPr>
      </w:pPr>
      <w:r w:rsidRPr="00DB3521">
        <w:rPr>
          <w:noProof/>
          <w:color w:val="000000" w:themeColor="text1"/>
        </w:rPr>
        <w:drawing>
          <wp:inline distT="0" distB="0" distL="0" distR="0" wp14:anchorId="145CC38B" wp14:editId="45C666EA">
            <wp:extent cx="5274310" cy="3131622"/>
            <wp:effectExtent l="0" t="0" r="254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274310" cy="3131622"/>
                    </a:xfrm>
                    <a:prstGeom prst="rect">
                      <a:avLst/>
                    </a:prstGeom>
                  </pic:spPr>
                </pic:pic>
              </a:graphicData>
            </a:graphic>
          </wp:inline>
        </w:drawing>
      </w:r>
    </w:p>
    <w:p w:rsidR="00DB3521" w:rsidRPr="00DB3521" w:rsidRDefault="00DB3521" w:rsidP="00DB3521">
      <w:pPr>
        <w:widowControl/>
        <w:shd w:val="clear" w:color="auto" w:fill="FFFFFF"/>
        <w:spacing w:before="100" w:beforeAutospacing="1" w:after="100" w:afterAutospacing="1" w:line="360" w:lineRule="auto"/>
        <w:jc w:val="left"/>
        <w:rPr>
          <w:rFonts w:ascii="仿宋" w:eastAsia="仿宋" w:hAnsi="仿宋" w:cs="Arial"/>
          <w:color w:val="000000" w:themeColor="text1"/>
          <w:kern w:val="0"/>
          <w:sz w:val="24"/>
        </w:rPr>
      </w:pPr>
    </w:p>
    <w:p w:rsidR="009F2E6D" w:rsidRPr="00DB3521" w:rsidRDefault="009F2E6D" w:rsidP="00E16EB9">
      <w:pPr>
        <w:widowControl/>
        <w:shd w:val="clear" w:color="auto" w:fill="FFFFFF"/>
        <w:spacing w:line="228" w:lineRule="atLeast"/>
        <w:jc w:val="center"/>
        <w:outlineLvl w:val="0"/>
        <w:rPr>
          <w:rFonts w:ascii="仿宋" w:eastAsia="仿宋" w:hAnsi="仿宋" w:cs="Arial"/>
          <w:b/>
          <w:color w:val="000000" w:themeColor="text1"/>
          <w:kern w:val="0"/>
          <w:sz w:val="28"/>
          <w:szCs w:val="28"/>
        </w:rPr>
      </w:pPr>
      <w:r w:rsidRPr="00DB3521">
        <w:rPr>
          <w:rFonts w:ascii="仿宋" w:eastAsia="仿宋" w:hAnsi="仿宋" w:cs="Arial" w:hint="eastAsia"/>
          <w:b/>
          <w:color w:val="000000" w:themeColor="text1"/>
          <w:kern w:val="0"/>
          <w:sz w:val="28"/>
          <w:szCs w:val="28"/>
        </w:rPr>
        <w:t>学院</w:t>
      </w:r>
      <w:r w:rsidRPr="00DB3521">
        <w:rPr>
          <w:rFonts w:ascii="仿宋" w:eastAsia="仿宋" w:hAnsi="仿宋" w:cs="Arial"/>
          <w:b/>
          <w:color w:val="000000" w:themeColor="text1"/>
          <w:kern w:val="0"/>
          <w:sz w:val="28"/>
          <w:szCs w:val="28"/>
        </w:rPr>
        <w:t>召开“不忘初心、牢记使命”主题教育调研成果交流会</w:t>
      </w:r>
    </w:p>
    <w:p w:rsidR="009F2E6D" w:rsidRPr="00DB3521" w:rsidRDefault="009F2E6D" w:rsidP="009F2E6D">
      <w:pPr>
        <w:widowControl/>
        <w:shd w:val="clear" w:color="auto" w:fill="FFFFFF"/>
        <w:spacing w:line="360" w:lineRule="auto"/>
        <w:jc w:val="left"/>
        <w:outlineLvl w:val="0"/>
        <w:rPr>
          <w:rFonts w:ascii="仿宋" w:eastAsia="仿宋" w:hAnsi="仿宋" w:cs="Arial"/>
          <w:color w:val="000000" w:themeColor="text1"/>
          <w:kern w:val="0"/>
          <w:sz w:val="24"/>
        </w:rPr>
      </w:pPr>
      <w:r w:rsidRPr="00DB3521">
        <w:rPr>
          <w:rFonts w:asciiTheme="minorEastAsia" w:hAnsiTheme="minorEastAsia" w:cs="Arial" w:hint="eastAsia"/>
          <w:color w:val="000000" w:themeColor="text1"/>
          <w:kern w:val="0"/>
          <w:sz w:val="24"/>
        </w:rPr>
        <w:t xml:space="preserve">   </w:t>
      </w:r>
      <w:r w:rsidRPr="00DB3521">
        <w:rPr>
          <w:rFonts w:ascii="仿宋" w:eastAsia="仿宋" w:hAnsi="仿宋" w:cs="Arial" w:hint="eastAsia"/>
          <w:color w:val="000000" w:themeColor="text1"/>
          <w:kern w:val="0"/>
          <w:sz w:val="24"/>
        </w:rPr>
        <w:t>10月31日下午，学院召开“不忘初心、牢记使命”主题教育调研成果交流会。学院党委书记刘芸主持会议。</w:t>
      </w:r>
    </w:p>
    <w:p w:rsidR="009F2E6D" w:rsidRPr="00DB3521" w:rsidRDefault="009F2E6D" w:rsidP="009F2E6D">
      <w:pPr>
        <w:widowControl/>
        <w:shd w:val="clear" w:color="auto" w:fill="FFFFFF"/>
        <w:spacing w:line="360" w:lineRule="auto"/>
        <w:ind w:firstLineChars="200" w:firstLine="480"/>
        <w:jc w:val="left"/>
        <w:outlineLvl w:val="0"/>
        <w:rPr>
          <w:rFonts w:ascii="仿宋" w:eastAsia="仿宋" w:hAnsi="仿宋" w:cs="Arial"/>
          <w:color w:val="000000" w:themeColor="text1"/>
          <w:kern w:val="0"/>
          <w:sz w:val="24"/>
        </w:rPr>
      </w:pPr>
      <w:r w:rsidRPr="00DB3521">
        <w:rPr>
          <w:rFonts w:ascii="仿宋" w:eastAsia="仿宋" w:hAnsi="仿宋" w:cs="Arial" w:hint="eastAsia"/>
          <w:color w:val="000000" w:themeColor="text1"/>
          <w:kern w:val="0"/>
          <w:sz w:val="24"/>
        </w:rPr>
        <w:t>领导班子成员近期结合分管工作深入师生当中，真调研、实调研，掌握了大量第一手材料。会上，大家</w:t>
      </w:r>
      <w:r w:rsidRPr="00DB3521">
        <w:rPr>
          <w:rFonts w:ascii="仿宋" w:eastAsia="仿宋" w:hAnsi="仿宋" w:cs="Arial"/>
          <w:color w:val="000000" w:themeColor="text1"/>
          <w:kern w:val="0"/>
          <w:sz w:val="24"/>
        </w:rPr>
        <w:t>就调研情况、调研中发现的问题、产生问题的原因、解决问题的思路和举措逐一进行了交流。</w:t>
      </w:r>
    </w:p>
    <w:p w:rsidR="009F2E6D" w:rsidRPr="00DB3521" w:rsidRDefault="009F2E6D" w:rsidP="009F2E6D">
      <w:pPr>
        <w:widowControl/>
        <w:shd w:val="clear" w:color="auto" w:fill="FFFFFF"/>
        <w:spacing w:line="360" w:lineRule="auto"/>
        <w:ind w:firstLineChars="200" w:firstLine="480"/>
        <w:jc w:val="left"/>
        <w:outlineLvl w:val="0"/>
        <w:rPr>
          <w:rFonts w:ascii="仿宋" w:eastAsia="仿宋" w:hAnsi="仿宋" w:cs="Arial"/>
          <w:color w:val="000000" w:themeColor="text1"/>
          <w:kern w:val="0"/>
          <w:sz w:val="24"/>
        </w:rPr>
      </w:pPr>
      <w:r w:rsidRPr="00DB3521">
        <w:rPr>
          <w:rFonts w:ascii="仿宋" w:eastAsia="仿宋" w:hAnsi="仿宋" w:cs="Arial" w:hint="eastAsia"/>
          <w:color w:val="000000" w:themeColor="text1"/>
          <w:kern w:val="0"/>
          <w:sz w:val="24"/>
        </w:rPr>
        <w:t>刘芸</w:t>
      </w:r>
      <w:r w:rsidRPr="00DB3521">
        <w:rPr>
          <w:rFonts w:ascii="仿宋" w:eastAsia="仿宋" w:hAnsi="仿宋" w:cs="Arial"/>
          <w:color w:val="000000" w:themeColor="text1"/>
          <w:kern w:val="0"/>
          <w:sz w:val="24"/>
        </w:rPr>
        <w:t>对领导班子成员的调研成果表示肯定，并对下一步工作提出具体要求</w:t>
      </w:r>
      <w:r w:rsidRPr="00DB3521">
        <w:rPr>
          <w:rFonts w:ascii="仿宋" w:eastAsia="仿宋" w:hAnsi="仿宋" w:cs="Arial" w:hint="eastAsia"/>
          <w:color w:val="000000" w:themeColor="text1"/>
          <w:kern w:val="0"/>
          <w:sz w:val="24"/>
        </w:rPr>
        <w:t>。要将学习教育、调查研究、检视问题、整改落实四项重点措施，贯穿始终，一体推进。一是</w:t>
      </w:r>
      <w:r w:rsidRPr="00DB3521">
        <w:rPr>
          <w:rFonts w:ascii="仿宋" w:eastAsia="仿宋" w:hAnsi="仿宋" w:cs="Arial"/>
          <w:color w:val="000000" w:themeColor="text1"/>
          <w:kern w:val="0"/>
          <w:sz w:val="24"/>
        </w:rPr>
        <w:t>将理论学习持续引向深入，真正</w:t>
      </w:r>
      <w:r w:rsidRPr="00DB3521">
        <w:rPr>
          <w:rFonts w:ascii="仿宋" w:eastAsia="仿宋" w:hAnsi="仿宋" w:cs="Arial" w:hint="eastAsia"/>
          <w:color w:val="000000" w:themeColor="text1"/>
          <w:kern w:val="0"/>
          <w:sz w:val="24"/>
        </w:rPr>
        <w:t>将</w:t>
      </w:r>
      <w:r w:rsidRPr="00DB3521">
        <w:rPr>
          <w:rFonts w:ascii="仿宋" w:eastAsia="仿宋" w:hAnsi="仿宋" w:cs="Arial"/>
          <w:color w:val="000000" w:themeColor="text1"/>
          <w:kern w:val="0"/>
          <w:sz w:val="24"/>
        </w:rPr>
        <w:t>理论和实践</w:t>
      </w:r>
      <w:r w:rsidRPr="00DB3521">
        <w:rPr>
          <w:rFonts w:ascii="仿宋" w:eastAsia="仿宋" w:hAnsi="仿宋" w:cs="Arial" w:hint="eastAsia"/>
          <w:color w:val="000000" w:themeColor="text1"/>
          <w:kern w:val="0"/>
          <w:sz w:val="24"/>
        </w:rPr>
        <w:t>相</w:t>
      </w:r>
      <w:r w:rsidRPr="00DB3521">
        <w:rPr>
          <w:rFonts w:ascii="仿宋" w:eastAsia="仿宋" w:hAnsi="仿宋" w:cs="Arial"/>
          <w:color w:val="000000" w:themeColor="text1"/>
          <w:kern w:val="0"/>
          <w:sz w:val="24"/>
        </w:rPr>
        <w:t>结合</w:t>
      </w:r>
      <w:r w:rsidRPr="00DB3521">
        <w:rPr>
          <w:rFonts w:ascii="仿宋" w:eastAsia="仿宋" w:hAnsi="仿宋" w:cs="Arial" w:hint="eastAsia"/>
          <w:color w:val="000000" w:themeColor="text1"/>
          <w:kern w:val="0"/>
          <w:sz w:val="24"/>
        </w:rPr>
        <w:t>，</w:t>
      </w:r>
      <w:r w:rsidRPr="00DB3521">
        <w:rPr>
          <w:rFonts w:ascii="仿宋" w:eastAsia="仿宋" w:hAnsi="仿宋" w:cs="Arial"/>
          <w:color w:val="000000" w:themeColor="text1"/>
          <w:kern w:val="0"/>
          <w:sz w:val="24"/>
        </w:rPr>
        <w:t>更加自觉做到融会贯通，知行合一</w:t>
      </w:r>
      <w:r w:rsidRPr="00DB3521">
        <w:rPr>
          <w:rFonts w:ascii="仿宋" w:eastAsia="仿宋" w:hAnsi="仿宋" w:cs="Arial" w:hint="eastAsia"/>
          <w:color w:val="000000" w:themeColor="text1"/>
          <w:kern w:val="0"/>
          <w:sz w:val="24"/>
        </w:rPr>
        <w:t>。二是将调查研究这个优良传统继续保持下去，深入一线、</w:t>
      </w:r>
      <w:r w:rsidRPr="00DB3521">
        <w:rPr>
          <w:rFonts w:ascii="仿宋" w:eastAsia="仿宋" w:hAnsi="仿宋" w:cs="Arial" w:hint="eastAsia"/>
          <w:color w:val="000000" w:themeColor="text1"/>
          <w:kern w:val="0"/>
          <w:sz w:val="24"/>
        </w:rPr>
        <w:lastRenderedPageBreak/>
        <w:t>掌握第一手详细资料。三要真刀真枪检视问题，不怕揭短亮丑，敢于较真动硬，以</w:t>
      </w:r>
      <w:r w:rsidRPr="00DB3521">
        <w:rPr>
          <w:rFonts w:ascii="仿宋" w:eastAsia="仿宋" w:hAnsi="仿宋" w:cs="Arial"/>
          <w:color w:val="000000" w:themeColor="text1"/>
          <w:kern w:val="0"/>
          <w:sz w:val="24"/>
        </w:rPr>
        <w:t>刀刃向内的勇气</w:t>
      </w:r>
      <w:r w:rsidRPr="00DB3521">
        <w:rPr>
          <w:rFonts w:ascii="仿宋" w:eastAsia="仿宋" w:hAnsi="仿宋" w:cs="Arial" w:hint="eastAsia"/>
          <w:color w:val="000000" w:themeColor="text1"/>
          <w:kern w:val="0"/>
          <w:sz w:val="24"/>
        </w:rPr>
        <w:t>解决问题、推动工作。四是要坚持问题导向、目标导向，</w:t>
      </w:r>
      <w:r w:rsidRPr="00DB3521">
        <w:rPr>
          <w:rFonts w:ascii="仿宋" w:eastAsia="仿宋" w:hAnsi="仿宋" w:cs="Arial"/>
          <w:color w:val="000000" w:themeColor="text1"/>
          <w:kern w:val="0"/>
          <w:sz w:val="24"/>
        </w:rPr>
        <w:t>全力抓好整改落实，推动主题教育</w:t>
      </w:r>
      <w:proofErr w:type="gramStart"/>
      <w:r w:rsidRPr="00DB3521">
        <w:rPr>
          <w:rFonts w:ascii="仿宋" w:eastAsia="仿宋" w:hAnsi="仿宋" w:cs="Arial"/>
          <w:color w:val="000000" w:themeColor="text1"/>
          <w:kern w:val="0"/>
          <w:sz w:val="24"/>
        </w:rPr>
        <w:t>走深走实</w:t>
      </w:r>
      <w:proofErr w:type="gramEnd"/>
      <w:r w:rsidRPr="00DB3521">
        <w:rPr>
          <w:rFonts w:ascii="仿宋" w:eastAsia="仿宋" w:hAnsi="仿宋" w:cs="Arial"/>
          <w:color w:val="000000" w:themeColor="text1"/>
          <w:kern w:val="0"/>
          <w:sz w:val="24"/>
        </w:rPr>
        <w:t>，取得更大成效</w:t>
      </w:r>
      <w:r w:rsidRPr="00DB3521">
        <w:rPr>
          <w:rFonts w:ascii="仿宋" w:eastAsia="仿宋" w:hAnsi="仿宋" w:cs="Arial" w:hint="eastAsia"/>
          <w:color w:val="000000" w:themeColor="text1"/>
          <w:kern w:val="0"/>
          <w:sz w:val="24"/>
        </w:rPr>
        <w:t>。</w:t>
      </w:r>
    </w:p>
    <w:p w:rsidR="009F2E6D" w:rsidRPr="00DB3521" w:rsidRDefault="009F2E6D" w:rsidP="009F2E6D">
      <w:pPr>
        <w:widowControl/>
        <w:shd w:val="clear" w:color="auto" w:fill="FFFFFF"/>
        <w:spacing w:line="360" w:lineRule="auto"/>
        <w:ind w:firstLineChars="200" w:firstLine="480"/>
        <w:jc w:val="left"/>
        <w:outlineLvl w:val="0"/>
        <w:rPr>
          <w:rFonts w:ascii="仿宋" w:eastAsia="仿宋" w:hAnsi="仿宋" w:cs="Arial"/>
          <w:color w:val="000000" w:themeColor="text1"/>
          <w:kern w:val="0"/>
          <w:sz w:val="24"/>
        </w:rPr>
      </w:pPr>
      <w:r w:rsidRPr="00DB3521">
        <w:rPr>
          <w:rFonts w:ascii="仿宋" w:eastAsia="仿宋" w:hAnsi="仿宋" w:cs="Arial" w:hint="eastAsia"/>
          <w:color w:val="000000" w:themeColor="text1"/>
          <w:kern w:val="0"/>
          <w:sz w:val="24"/>
        </w:rPr>
        <w:t>学院党委委员和各党支部书记出席会议。</w:t>
      </w:r>
    </w:p>
    <w:p w:rsidR="009F2E6D" w:rsidRPr="00DB3521" w:rsidRDefault="00E16EB9" w:rsidP="009F2E6D">
      <w:pPr>
        <w:widowControl/>
        <w:shd w:val="clear" w:color="auto" w:fill="FFFFFF"/>
        <w:spacing w:line="360" w:lineRule="auto"/>
        <w:jc w:val="left"/>
        <w:outlineLvl w:val="0"/>
        <w:rPr>
          <w:rFonts w:asciiTheme="minorEastAsia" w:hAnsiTheme="minorEastAsia" w:cs="Arial"/>
          <w:color w:val="000000" w:themeColor="text1"/>
          <w:kern w:val="0"/>
          <w:sz w:val="24"/>
        </w:rPr>
      </w:pPr>
      <w:r w:rsidRPr="00DB3521">
        <w:rPr>
          <w:noProof/>
          <w:color w:val="000000" w:themeColor="text1"/>
        </w:rPr>
        <w:drawing>
          <wp:inline distT="0" distB="0" distL="0" distR="0" wp14:anchorId="742E43B1" wp14:editId="2DE7CDEB">
            <wp:extent cx="5274310" cy="3319641"/>
            <wp:effectExtent l="0" t="0" r="254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274310" cy="3319641"/>
                    </a:xfrm>
                    <a:prstGeom prst="rect">
                      <a:avLst/>
                    </a:prstGeom>
                  </pic:spPr>
                </pic:pic>
              </a:graphicData>
            </a:graphic>
          </wp:inline>
        </w:drawing>
      </w:r>
    </w:p>
    <w:p w:rsidR="00DB3521" w:rsidRPr="00DB3521" w:rsidRDefault="00DB3521" w:rsidP="00DB3521">
      <w:pPr>
        <w:widowControl/>
        <w:shd w:val="clear" w:color="auto" w:fill="FFFFFF"/>
        <w:spacing w:before="100" w:beforeAutospacing="1" w:after="100" w:afterAutospacing="1" w:line="360" w:lineRule="auto"/>
        <w:jc w:val="left"/>
        <w:rPr>
          <w:rFonts w:ascii="仿宋" w:eastAsia="仿宋" w:hAnsi="仿宋" w:cs="Arial"/>
          <w:color w:val="000000" w:themeColor="text1"/>
          <w:kern w:val="0"/>
          <w:sz w:val="24"/>
        </w:rPr>
      </w:pPr>
    </w:p>
    <w:p w:rsidR="009F2E6D" w:rsidRPr="00DB3521" w:rsidRDefault="009F2E6D" w:rsidP="00E16EB9">
      <w:pPr>
        <w:widowControl/>
        <w:shd w:val="clear" w:color="auto" w:fill="FFFFFF"/>
        <w:spacing w:line="228" w:lineRule="atLeast"/>
        <w:jc w:val="center"/>
        <w:outlineLvl w:val="0"/>
        <w:rPr>
          <w:rFonts w:ascii="仿宋" w:eastAsia="仿宋" w:hAnsi="仿宋" w:cs="Arial"/>
          <w:b/>
          <w:color w:val="000000" w:themeColor="text1"/>
          <w:kern w:val="0"/>
          <w:sz w:val="28"/>
          <w:szCs w:val="28"/>
        </w:rPr>
      </w:pPr>
      <w:r w:rsidRPr="00DB3521">
        <w:rPr>
          <w:rFonts w:ascii="仿宋" w:eastAsia="仿宋" w:hAnsi="仿宋" w:cs="Arial" w:hint="eastAsia"/>
          <w:b/>
          <w:color w:val="000000" w:themeColor="text1"/>
          <w:kern w:val="0"/>
          <w:sz w:val="28"/>
          <w:szCs w:val="28"/>
        </w:rPr>
        <w:t>学院</w:t>
      </w:r>
      <w:r w:rsidRPr="00DB3521">
        <w:rPr>
          <w:rFonts w:ascii="仿宋" w:eastAsia="仿宋" w:hAnsi="仿宋" w:cs="Arial"/>
          <w:b/>
          <w:color w:val="000000" w:themeColor="text1"/>
          <w:kern w:val="0"/>
          <w:sz w:val="28"/>
          <w:szCs w:val="28"/>
        </w:rPr>
        <w:t>开展“不忘初心、牢记使命”主题教育专题党课</w:t>
      </w:r>
    </w:p>
    <w:p w:rsidR="003D28C1" w:rsidRPr="003D28C1" w:rsidRDefault="003D28C1" w:rsidP="00DA0FF7">
      <w:pPr>
        <w:widowControl/>
        <w:shd w:val="clear" w:color="auto" w:fill="FFFFFF"/>
        <w:spacing w:before="100" w:beforeAutospacing="1" w:after="100" w:afterAutospacing="1" w:line="360" w:lineRule="auto"/>
        <w:ind w:firstLine="482"/>
        <w:jc w:val="left"/>
        <w:rPr>
          <w:rFonts w:ascii="仿宋" w:eastAsia="仿宋" w:hAnsi="仿宋" w:cs="Arial"/>
          <w:color w:val="000000" w:themeColor="text1"/>
          <w:kern w:val="0"/>
          <w:sz w:val="24"/>
        </w:rPr>
      </w:pPr>
      <w:r w:rsidRPr="003D28C1">
        <w:rPr>
          <w:rFonts w:ascii="仿宋" w:eastAsia="仿宋" w:hAnsi="仿宋" w:cs="Arial" w:hint="eastAsia"/>
          <w:color w:val="000000" w:themeColor="text1"/>
          <w:kern w:val="0"/>
          <w:sz w:val="24"/>
        </w:rPr>
        <w:t>10月31日下午，学院开展“不忘初心、牢记使命”主题教育专题党课。学院党委书记刘芸以《坚守初心，勇担使命，找准着力点，再创新业绩》为题上专题党课。</w:t>
      </w:r>
    </w:p>
    <w:p w:rsidR="003D28C1" w:rsidRPr="003D28C1" w:rsidRDefault="003D28C1" w:rsidP="00DA0FF7">
      <w:pPr>
        <w:widowControl/>
        <w:shd w:val="clear" w:color="auto" w:fill="FFFFFF"/>
        <w:spacing w:before="100" w:beforeAutospacing="1" w:after="100" w:afterAutospacing="1" w:line="360" w:lineRule="auto"/>
        <w:ind w:firstLine="482"/>
        <w:jc w:val="left"/>
        <w:rPr>
          <w:rFonts w:ascii="仿宋" w:eastAsia="仿宋" w:hAnsi="仿宋" w:cs="Arial" w:hint="eastAsia"/>
          <w:color w:val="000000" w:themeColor="text1"/>
          <w:kern w:val="0"/>
          <w:sz w:val="24"/>
        </w:rPr>
      </w:pPr>
      <w:r w:rsidRPr="003D28C1">
        <w:rPr>
          <w:rFonts w:ascii="仿宋" w:eastAsia="仿宋" w:hAnsi="仿宋" w:cs="Arial" w:hint="eastAsia"/>
          <w:color w:val="000000" w:themeColor="text1"/>
          <w:kern w:val="0"/>
          <w:sz w:val="24"/>
        </w:rPr>
        <w:t>刘芸围绕“什么是初心，什么是使命”“如何守初心、担使命”“对标对表，直面问题和差距”“找准着力点，再创新业绩”等四个方面进行深入阐述。她指出，共产党人守初心，就是牢记全心全意为人民服务的根本宗旨，始终保持共产党人的奋斗精神，始终保持对人民的赤子之心；共产党人担使命，就是要牢记党肩负的实现中华民族伟大复兴的历史使命，勇于担当负责，积极主动作为，保持斗争精神，敢于直面风险挑战。守初心、担使命，必须始终坚定理想信念，必须</w:t>
      </w:r>
      <w:r w:rsidRPr="003D28C1">
        <w:rPr>
          <w:rFonts w:ascii="仿宋" w:eastAsia="仿宋" w:hAnsi="仿宋" w:cs="Arial" w:hint="eastAsia"/>
          <w:color w:val="000000" w:themeColor="text1"/>
          <w:kern w:val="0"/>
          <w:sz w:val="24"/>
        </w:rPr>
        <w:lastRenderedPageBreak/>
        <w:t>始终坚持“四个自信”，必须始终牢记“一个宗旨”，始终做到“四讲四有”。结合主题教育专题调研，刘芸分析了学院工作中存在的问题，提出六点思考和体会。她强调，守初心、担使命，是一项责任，更是人生价值理念的追求，全体党员同志要牢记习近平总书记的嘱托，要有锐意进取、开拓创新的精气神和埋头苦干、真抓实干的自觉行动，解决制约学院发展的瓶颈问题，再创学院发展的新辉煌。</w:t>
      </w:r>
    </w:p>
    <w:p w:rsidR="003D28C1" w:rsidRPr="003D28C1" w:rsidRDefault="003D28C1" w:rsidP="00DA0FF7">
      <w:pPr>
        <w:widowControl/>
        <w:shd w:val="clear" w:color="auto" w:fill="FFFFFF"/>
        <w:spacing w:before="100" w:beforeAutospacing="1" w:after="100" w:afterAutospacing="1" w:line="360" w:lineRule="auto"/>
        <w:ind w:firstLine="482"/>
        <w:jc w:val="left"/>
        <w:rPr>
          <w:rFonts w:ascii="仿宋" w:eastAsia="仿宋" w:hAnsi="仿宋" w:cs="Arial" w:hint="eastAsia"/>
          <w:color w:val="000000" w:themeColor="text1"/>
          <w:kern w:val="0"/>
          <w:sz w:val="24"/>
        </w:rPr>
      </w:pPr>
      <w:r w:rsidRPr="003D28C1">
        <w:rPr>
          <w:rFonts w:ascii="仿宋" w:eastAsia="仿宋" w:hAnsi="仿宋" w:cs="Arial" w:hint="eastAsia"/>
          <w:color w:val="000000" w:themeColor="text1"/>
          <w:kern w:val="0"/>
          <w:sz w:val="24"/>
        </w:rPr>
        <w:t>学院党委委员、党各支部书记、师生党员代表出席会议。</w:t>
      </w:r>
    </w:p>
    <w:p w:rsidR="009F2E6D" w:rsidRPr="00DB3521" w:rsidRDefault="00E16EB9" w:rsidP="009F2E6D">
      <w:pPr>
        <w:widowControl/>
        <w:shd w:val="clear" w:color="auto" w:fill="FFFFFF"/>
        <w:spacing w:line="240" w:lineRule="atLeast"/>
        <w:jc w:val="left"/>
        <w:rPr>
          <w:rFonts w:asciiTheme="minorEastAsia" w:hAnsiTheme="minorEastAsia" w:cs="Arial"/>
          <w:color w:val="000000" w:themeColor="text1"/>
          <w:kern w:val="0"/>
          <w:sz w:val="24"/>
        </w:rPr>
      </w:pPr>
      <w:r w:rsidRPr="00DB3521">
        <w:rPr>
          <w:noProof/>
          <w:color w:val="000000" w:themeColor="text1"/>
        </w:rPr>
        <w:drawing>
          <wp:inline distT="0" distB="0" distL="0" distR="0" wp14:anchorId="6D115149" wp14:editId="4C684DFD">
            <wp:extent cx="5274310" cy="3162144"/>
            <wp:effectExtent l="0" t="0" r="2540" b="63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274310" cy="3162144"/>
                    </a:xfrm>
                    <a:prstGeom prst="rect">
                      <a:avLst/>
                    </a:prstGeom>
                  </pic:spPr>
                </pic:pic>
              </a:graphicData>
            </a:graphic>
          </wp:inline>
        </w:drawing>
      </w:r>
    </w:p>
    <w:p w:rsidR="00172D29" w:rsidRPr="00DB3521" w:rsidRDefault="00172D29" w:rsidP="00172D29">
      <w:pPr>
        <w:widowControl/>
        <w:shd w:val="clear" w:color="auto" w:fill="FFFFFF"/>
        <w:spacing w:before="100" w:beforeAutospacing="1" w:after="100" w:afterAutospacing="1" w:line="360" w:lineRule="auto"/>
        <w:jc w:val="left"/>
        <w:rPr>
          <w:rFonts w:ascii="仿宋" w:eastAsia="仿宋" w:hAnsi="仿宋" w:cs="Arial"/>
          <w:color w:val="000000" w:themeColor="text1"/>
          <w:kern w:val="0"/>
          <w:sz w:val="24"/>
        </w:rPr>
      </w:pPr>
    </w:p>
    <w:p w:rsidR="00172D29" w:rsidRPr="00172D29" w:rsidRDefault="00716C24" w:rsidP="00172D29">
      <w:pPr>
        <w:spacing w:line="360" w:lineRule="auto"/>
        <w:rPr>
          <w:rFonts w:ascii="仿宋" w:eastAsia="仿宋" w:hAnsi="仿宋" w:cs="Arial"/>
          <w:b/>
          <w:color w:val="000000" w:themeColor="text1"/>
          <w:kern w:val="0"/>
          <w:sz w:val="28"/>
          <w:szCs w:val="28"/>
        </w:rPr>
      </w:pPr>
      <w:r>
        <w:rPr>
          <w:rFonts w:ascii="仿宋" w:eastAsia="仿宋" w:hAnsi="仿宋" w:cs="Arial" w:hint="eastAsia"/>
          <w:b/>
          <w:color w:val="000000" w:themeColor="text1"/>
          <w:kern w:val="0"/>
          <w:sz w:val="28"/>
          <w:szCs w:val="28"/>
        </w:rPr>
        <w:t>学</w:t>
      </w:r>
      <w:bookmarkStart w:id="0" w:name="_GoBack"/>
      <w:bookmarkEnd w:id="0"/>
      <w:r w:rsidR="00172D29" w:rsidRPr="00172D29">
        <w:rPr>
          <w:rFonts w:ascii="仿宋" w:eastAsia="仿宋" w:hAnsi="仿宋" w:cs="Arial"/>
          <w:b/>
          <w:color w:val="000000" w:themeColor="text1"/>
          <w:kern w:val="0"/>
          <w:sz w:val="28"/>
          <w:szCs w:val="28"/>
        </w:rPr>
        <w:t>院师生集中收看庆祝中华人民共和国成立70周年大会暨阅兵式</w:t>
      </w:r>
    </w:p>
    <w:p w:rsidR="00172D29" w:rsidRPr="00172D29" w:rsidRDefault="00172D29" w:rsidP="00172D29">
      <w:pPr>
        <w:spacing w:line="360" w:lineRule="auto"/>
        <w:ind w:firstLineChars="200" w:firstLine="480"/>
        <w:rPr>
          <w:rFonts w:ascii="仿宋" w:eastAsia="仿宋" w:hAnsi="仿宋" w:cs="Arial"/>
          <w:color w:val="000000" w:themeColor="text1"/>
          <w:kern w:val="0"/>
          <w:sz w:val="24"/>
        </w:rPr>
      </w:pPr>
      <w:r w:rsidRPr="00172D29">
        <w:rPr>
          <w:rFonts w:ascii="仿宋" w:eastAsia="仿宋" w:hAnsi="仿宋" w:cs="Arial" w:hint="eastAsia"/>
          <w:color w:val="000000" w:themeColor="text1"/>
          <w:kern w:val="0"/>
          <w:sz w:val="24"/>
        </w:rPr>
        <w:t>10月1日上午，庆祝中华人民共和国成立70</w:t>
      </w:r>
      <w:r>
        <w:rPr>
          <w:rFonts w:ascii="仿宋" w:eastAsia="仿宋" w:hAnsi="仿宋" w:cs="Arial" w:hint="eastAsia"/>
          <w:color w:val="000000" w:themeColor="text1"/>
          <w:kern w:val="0"/>
          <w:sz w:val="24"/>
        </w:rPr>
        <w:t>周年大会暨阅兵式在北京天安门广场隆重举行。</w:t>
      </w:r>
      <w:r w:rsidRPr="00172D29">
        <w:rPr>
          <w:rFonts w:ascii="仿宋" w:eastAsia="仿宋" w:hAnsi="仿宋" w:cs="Arial" w:hint="eastAsia"/>
          <w:color w:val="000000" w:themeColor="text1"/>
          <w:kern w:val="0"/>
          <w:sz w:val="24"/>
        </w:rPr>
        <w:t>学院组织师生在18号楼119教室集中收看大会盛况转播，学院党政领导刘芸、华亮、周平及师生代表110多人参加收看。</w:t>
      </w:r>
    </w:p>
    <w:p w:rsidR="00172D29" w:rsidRPr="00172D29" w:rsidRDefault="00172D29" w:rsidP="00172D29">
      <w:pPr>
        <w:spacing w:line="360" w:lineRule="auto"/>
        <w:ind w:firstLineChars="200" w:firstLine="480"/>
        <w:rPr>
          <w:rFonts w:ascii="仿宋" w:eastAsia="仿宋" w:hAnsi="仿宋" w:cs="Arial"/>
          <w:color w:val="000000" w:themeColor="text1"/>
          <w:kern w:val="0"/>
          <w:sz w:val="24"/>
        </w:rPr>
      </w:pPr>
      <w:r w:rsidRPr="00172D29">
        <w:rPr>
          <w:rFonts w:ascii="仿宋" w:eastAsia="仿宋" w:hAnsi="仿宋" w:cs="Arial" w:hint="eastAsia"/>
          <w:color w:val="000000" w:themeColor="text1"/>
          <w:kern w:val="0"/>
          <w:sz w:val="24"/>
        </w:rPr>
        <w:t>10时整，庆祝大会开始，全体师生肃然起立，伴随着中国人民解放军联合军乐团奏响雄壮的《义勇军进行曲》，大家齐声高唱中华人民共和国国歌。随后，大家认真聆听了习近平总书记的重要讲话。10时15分，阅兵仪式开始，国旗、党旗、军旗迎风招展，中国人民解放军和中国人民武装警察部队等列15个徒步</w:t>
      </w:r>
      <w:r w:rsidRPr="00172D29">
        <w:rPr>
          <w:rFonts w:ascii="仿宋" w:eastAsia="仿宋" w:hAnsi="仿宋" w:cs="Arial" w:hint="eastAsia"/>
          <w:color w:val="000000" w:themeColor="text1"/>
          <w:kern w:val="0"/>
          <w:sz w:val="24"/>
        </w:rPr>
        <w:lastRenderedPageBreak/>
        <w:t>方队、32个装备方队、12个空中方队接受祖国和人民的检阅。80余分钟的阅兵，展示了人民军队革命化、现代化、正规化建设的辉煌成就；集中展示了人民军队威武之师、文明之师、和平之师的崭新风貌；集中展示了人民军队有效履行新世纪新阶段历史使命，建设信息化军队、打赢信息化战争的坚强决心；集中展示了人民军队维护国家利益、促进世界和平与发展的强大力量。</w:t>
      </w:r>
    </w:p>
    <w:p w:rsidR="00172D29" w:rsidRPr="00172D29" w:rsidRDefault="00172D29" w:rsidP="00172D29">
      <w:pPr>
        <w:spacing w:line="360" w:lineRule="auto"/>
        <w:ind w:firstLineChars="200" w:firstLine="480"/>
        <w:rPr>
          <w:rFonts w:ascii="仿宋" w:eastAsia="仿宋" w:hAnsi="仿宋" w:cs="Arial"/>
          <w:color w:val="000000" w:themeColor="text1"/>
          <w:kern w:val="0"/>
          <w:sz w:val="24"/>
        </w:rPr>
      </w:pPr>
      <w:r w:rsidRPr="00172D29">
        <w:rPr>
          <w:rFonts w:ascii="仿宋" w:eastAsia="仿宋" w:hAnsi="仿宋" w:cs="Arial" w:hint="eastAsia"/>
          <w:color w:val="000000" w:themeColor="text1"/>
          <w:kern w:val="0"/>
          <w:sz w:val="24"/>
        </w:rPr>
        <w:t>观看过程中，老师、同学们挥舞五星红旗，为振奋人心的场面鼓掌喝彩，为受阅方阵的精彩表现点赞，为新中国成立70年来取得的伟大成就无比自豪。大家纷纷表示，将不忘初心、牢记使命，勤奋学习，积极工作，勇当社会主义现代化攀登者，为实现中华民族伟大复兴中国梦接力奋斗。</w:t>
      </w:r>
    </w:p>
    <w:p w:rsidR="00DB3521" w:rsidRPr="00172D29" w:rsidRDefault="00172D29" w:rsidP="00DB3521">
      <w:pPr>
        <w:widowControl/>
        <w:shd w:val="clear" w:color="auto" w:fill="FFFFFF"/>
        <w:spacing w:before="100" w:beforeAutospacing="1" w:after="100" w:afterAutospacing="1" w:line="360" w:lineRule="auto"/>
        <w:jc w:val="left"/>
        <w:rPr>
          <w:rFonts w:ascii="仿宋" w:eastAsia="仿宋" w:hAnsi="仿宋" w:cs="Arial"/>
          <w:color w:val="000000" w:themeColor="text1"/>
          <w:kern w:val="0"/>
          <w:sz w:val="24"/>
        </w:rPr>
      </w:pPr>
      <w:r>
        <w:rPr>
          <w:noProof/>
        </w:rPr>
        <w:drawing>
          <wp:inline distT="0" distB="0" distL="0" distR="0" wp14:anchorId="308374C4" wp14:editId="01301FF2">
            <wp:extent cx="5274310" cy="3935588"/>
            <wp:effectExtent l="0" t="0" r="2540" b="825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274310" cy="3935588"/>
                    </a:xfrm>
                    <a:prstGeom prst="rect">
                      <a:avLst/>
                    </a:prstGeom>
                  </pic:spPr>
                </pic:pic>
              </a:graphicData>
            </a:graphic>
          </wp:inline>
        </w:drawing>
      </w:r>
    </w:p>
    <w:p w:rsidR="00CC58B1" w:rsidRDefault="00CC58B1" w:rsidP="00802D61">
      <w:pPr>
        <w:widowControl/>
        <w:shd w:val="clear" w:color="auto" w:fill="FFFFFF"/>
        <w:spacing w:beforeAutospacing="1" w:after="100" w:afterAutospacing="1"/>
        <w:jc w:val="center"/>
        <w:rPr>
          <w:rFonts w:ascii="仿宋" w:eastAsia="仿宋" w:hAnsi="仿宋" w:cs="Arial" w:hint="eastAsia"/>
          <w:b/>
          <w:color w:val="000000" w:themeColor="text1"/>
          <w:kern w:val="0"/>
          <w:sz w:val="28"/>
          <w:szCs w:val="28"/>
        </w:rPr>
      </w:pPr>
    </w:p>
    <w:p w:rsidR="00563E66" w:rsidRPr="00DB3521" w:rsidRDefault="00563E66" w:rsidP="00802D61">
      <w:pPr>
        <w:widowControl/>
        <w:shd w:val="clear" w:color="auto" w:fill="FFFFFF"/>
        <w:spacing w:beforeAutospacing="1" w:after="100" w:afterAutospacing="1"/>
        <w:jc w:val="center"/>
        <w:rPr>
          <w:rFonts w:ascii="仿宋" w:eastAsia="仿宋" w:hAnsi="仿宋" w:cs="Arial"/>
          <w:b/>
          <w:color w:val="000000" w:themeColor="text1"/>
          <w:kern w:val="0"/>
          <w:sz w:val="28"/>
          <w:szCs w:val="28"/>
        </w:rPr>
      </w:pPr>
      <w:r w:rsidRPr="00DB3521">
        <w:rPr>
          <w:rFonts w:ascii="仿宋" w:eastAsia="仿宋" w:hAnsi="仿宋" w:cs="Arial" w:hint="eastAsia"/>
          <w:b/>
          <w:color w:val="000000" w:themeColor="text1"/>
          <w:kern w:val="0"/>
          <w:sz w:val="28"/>
          <w:szCs w:val="28"/>
        </w:rPr>
        <w:t>研究生党支部开展“不忘初心，牢记使命”主题党日活动</w:t>
      </w:r>
    </w:p>
    <w:p w:rsidR="00563E66" w:rsidRPr="00DB3521" w:rsidRDefault="00563E66" w:rsidP="00802D61">
      <w:pPr>
        <w:spacing w:line="360" w:lineRule="auto"/>
        <w:ind w:firstLineChars="200" w:firstLine="480"/>
        <w:rPr>
          <w:rFonts w:ascii="仿宋" w:eastAsia="仿宋" w:hAnsi="仿宋" w:cs="Arial"/>
          <w:color w:val="000000" w:themeColor="text1"/>
          <w:kern w:val="0"/>
          <w:sz w:val="24"/>
        </w:rPr>
      </w:pPr>
      <w:r w:rsidRPr="00DB3521">
        <w:rPr>
          <w:rFonts w:ascii="仿宋" w:eastAsia="仿宋" w:hAnsi="仿宋" w:cs="Arial"/>
          <w:color w:val="000000" w:themeColor="text1"/>
          <w:kern w:val="0"/>
          <w:sz w:val="24"/>
        </w:rPr>
        <w:t>10</w:t>
      </w:r>
      <w:r w:rsidRPr="00DB3521">
        <w:rPr>
          <w:rFonts w:ascii="仿宋" w:eastAsia="仿宋" w:hAnsi="仿宋" w:cs="Arial" w:hint="eastAsia"/>
          <w:color w:val="000000" w:themeColor="text1"/>
          <w:kern w:val="0"/>
          <w:sz w:val="24"/>
        </w:rPr>
        <w:t>月</w:t>
      </w:r>
      <w:r w:rsidRPr="00DB3521">
        <w:rPr>
          <w:rFonts w:ascii="仿宋" w:eastAsia="仿宋" w:hAnsi="仿宋" w:cs="Arial"/>
          <w:color w:val="000000" w:themeColor="text1"/>
          <w:kern w:val="0"/>
          <w:sz w:val="24"/>
        </w:rPr>
        <w:t>15</w:t>
      </w:r>
      <w:r w:rsidRPr="00DB3521">
        <w:rPr>
          <w:rFonts w:ascii="仿宋" w:eastAsia="仿宋" w:hAnsi="仿宋" w:cs="Arial" w:hint="eastAsia"/>
          <w:color w:val="000000" w:themeColor="text1"/>
          <w:kern w:val="0"/>
          <w:sz w:val="24"/>
        </w:rPr>
        <w:t>日下午，研究生党支部在1</w:t>
      </w:r>
      <w:r w:rsidRPr="00DB3521">
        <w:rPr>
          <w:rFonts w:ascii="仿宋" w:eastAsia="仿宋" w:hAnsi="仿宋" w:cs="Arial"/>
          <w:color w:val="000000" w:themeColor="text1"/>
          <w:kern w:val="0"/>
          <w:sz w:val="24"/>
        </w:rPr>
        <w:t>1</w:t>
      </w:r>
      <w:r w:rsidRPr="00DB3521">
        <w:rPr>
          <w:rFonts w:ascii="仿宋" w:eastAsia="仿宋" w:hAnsi="仿宋" w:cs="Arial" w:hint="eastAsia"/>
          <w:color w:val="000000" w:themeColor="text1"/>
          <w:kern w:val="0"/>
          <w:sz w:val="24"/>
        </w:rPr>
        <w:t>号楼</w:t>
      </w:r>
      <w:r w:rsidRPr="00DB3521">
        <w:rPr>
          <w:rFonts w:ascii="仿宋" w:eastAsia="仿宋" w:hAnsi="仿宋" w:cs="Arial"/>
          <w:color w:val="000000" w:themeColor="text1"/>
          <w:kern w:val="0"/>
          <w:sz w:val="24"/>
        </w:rPr>
        <w:t>710</w:t>
      </w:r>
      <w:r w:rsidRPr="00DB3521">
        <w:rPr>
          <w:rFonts w:ascii="仿宋" w:eastAsia="仿宋" w:hAnsi="仿宋" w:cs="Arial" w:hint="eastAsia"/>
          <w:color w:val="000000" w:themeColor="text1"/>
          <w:kern w:val="0"/>
          <w:sz w:val="24"/>
        </w:rPr>
        <w:t>会议室举办“不忘初心，牢记使命”主题党日活动。学院党委书记刘芸出席活动并讲话。</w:t>
      </w:r>
      <w:r w:rsidRPr="00DB3521">
        <w:rPr>
          <w:rFonts w:ascii="仿宋" w:eastAsia="仿宋" w:hAnsi="仿宋" w:cs="Arial"/>
          <w:color w:val="000000" w:themeColor="text1"/>
          <w:kern w:val="0"/>
          <w:sz w:val="24"/>
        </w:rPr>
        <w:t>全体研究生党员</w:t>
      </w:r>
      <w:r w:rsidRPr="00DB3521">
        <w:rPr>
          <w:rFonts w:ascii="仿宋" w:eastAsia="仿宋" w:hAnsi="仿宋" w:cs="Arial" w:hint="eastAsia"/>
          <w:color w:val="000000" w:themeColor="text1"/>
          <w:kern w:val="0"/>
          <w:sz w:val="24"/>
        </w:rPr>
        <w:t>参</w:t>
      </w:r>
      <w:r w:rsidRPr="00DB3521">
        <w:rPr>
          <w:rFonts w:ascii="仿宋" w:eastAsia="仿宋" w:hAnsi="仿宋" w:cs="Arial" w:hint="eastAsia"/>
          <w:color w:val="000000" w:themeColor="text1"/>
          <w:kern w:val="0"/>
          <w:sz w:val="24"/>
        </w:rPr>
        <w:lastRenderedPageBreak/>
        <w:t>加</w:t>
      </w:r>
      <w:r w:rsidRPr="00DB3521">
        <w:rPr>
          <w:rFonts w:ascii="仿宋" w:eastAsia="仿宋" w:hAnsi="仿宋" w:cs="Arial"/>
          <w:color w:val="000000" w:themeColor="text1"/>
          <w:kern w:val="0"/>
          <w:sz w:val="24"/>
        </w:rPr>
        <w:t>活动</w:t>
      </w:r>
      <w:r w:rsidR="00D936A3" w:rsidRPr="00DB3521">
        <w:rPr>
          <w:rFonts w:ascii="仿宋" w:eastAsia="仿宋" w:hAnsi="仿宋" w:cs="Arial" w:hint="eastAsia"/>
          <w:color w:val="000000" w:themeColor="text1"/>
          <w:kern w:val="0"/>
          <w:sz w:val="24"/>
        </w:rPr>
        <w:t>。</w:t>
      </w:r>
      <w:r w:rsidRPr="00DB3521">
        <w:rPr>
          <w:rFonts w:ascii="仿宋" w:eastAsia="仿宋" w:hAnsi="仿宋" w:cs="Arial" w:hint="eastAsia"/>
          <w:color w:val="000000" w:themeColor="text1"/>
          <w:kern w:val="0"/>
          <w:sz w:val="24"/>
        </w:rPr>
        <w:t>活动由研究生党支部书记徐迎主持。</w:t>
      </w:r>
    </w:p>
    <w:p w:rsidR="00563E66" w:rsidRPr="00DB3521" w:rsidRDefault="00563E66" w:rsidP="00802D61">
      <w:pPr>
        <w:spacing w:line="360" w:lineRule="auto"/>
        <w:ind w:firstLineChars="200" w:firstLine="480"/>
        <w:rPr>
          <w:rFonts w:ascii="仿宋" w:eastAsia="仿宋" w:hAnsi="仿宋" w:cs="Arial"/>
          <w:color w:val="000000" w:themeColor="text1"/>
          <w:kern w:val="0"/>
          <w:sz w:val="24"/>
        </w:rPr>
      </w:pPr>
      <w:r w:rsidRPr="00DB3521">
        <w:rPr>
          <w:rFonts w:ascii="仿宋" w:eastAsia="仿宋" w:hAnsi="仿宋" w:cs="Arial" w:hint="eastAsia"/>
          <w:color w:val="000000" w:themeColor="text1"/>
          <w:kern w:val="0"/>
          <w:sz w:val="24"/>
        </w:rPr>
        <w:t>刘芸指出，要坚持以习近平新时代中国特色社会主义思想为指导，深入开展“不忘初心、牢记使命”主题教育，</w:t>
      </w:r>
      <w:r w:rsidR="00D936A3" w:rsidRPr="00DB3521">
        <w:rPr>
          <w:rFonts w:ascii="仿宋" w:eastAsia="仿宋" w:hAnsi="仿宋" w:cs="Arial" w:hint="eastAsia"/>
          <w:color w:val="000000" w:themeColor="text1"/>
          <w:kern w:val="0"/>
          <w:sz w:val="24"/>
        </w:rPr>
        <w:t xml:space="preserve"> 围绕“初心是什么、使命干什么、奋斗比什么”开展讨论，充分认识</w:t>
      </w:r>
      <w:r w:rsidRPr="00DB3521">
        <w:rPr>
          <w:rFonts w:ascii="仿宋" w:eastAsia="仿宋" w:hAnsi="仿宋" w:cs="Arial" w:hint="eastAsia"/>
          <w:color w:val="000000" w:themeColor="text1"/>
          <w:kern w:val="0"/>
          <w:sz w:val="24"/>
        </w:rPr>
        <w:t>“四重四亮”的重要意义，切实做到党员亮身份、服务亮承诺、工作亮标准、担当亮作为，时刻牢记自身使命职责，立足本职、扎实工作，在各自岗位上实现人生价值。刘书记还重点就基层党支部</w:t>
      </w:r>
      <w:r w:rsidR="00D936A3" w:rsidRPr="00DB3521">
        <w:rPr>
          <w:rFonts w:ascii="仿宋" w:eastAsia="仿宋" w:hAnsi="仿宋" w:cs="Arial" w:hint="eastAsia"/>
          <w:color w:val="000000" w:themeColor="text1"/>
          <w:kern w:val="0"/>
          <w:sz w:val="24"/>
        </w:rPr>
        <w:t>开展主题教育</w:t>
      </w:r>
      <w:r w:rsidRPr="00DB3521">
        <w:rPr>
          <w:rFonts w:ascii="仿宋" w:eastAsia="仿宋" w:hAnsi="仿宋" w:cs="Arial" w:hint="eastAsia"/>
          <w:color w:val="000000" w:themeColor="text1"/>
          <w:kern w:val="0"/>
          <w:sz w:val="24"/>
        </w:rPr>
        <w:t>提出了两点要求：一是</w:t>
      </w:r>
      <w:r w:rsidR="00EF3B69" w:rsidRPr="00DB3521">
        <w:rPr>
          <w:rFonts w:ascii="仿宋" w:eastAsia="仿宋" w:hAnsi="仿宋" w:cs="Arial" w:hint="eastAsia"/>
          <w:color w:val="000000" w:themeColor="text1"/>
          <w:kern w:val="0"/>
          <w:sz w:val="24"/>
        </w:rPr>
        <w:t>抓好学习教育，</w:t>
      </w:r>
      <w:r w:rsidR="00D936A3" w:rsidRPr="00DB3521">
        <w:rPr>
          <w:rFonts w:ascii="仿宋" w:eastAsia="仿宋" w:hAnsi="仿宋" w:cs="Arial" w:hint="eastAsia"/>
          <w:color w:val="000000" w:themeColor="text1"/>
          <w:kern w:val="0"/>
          <w:sz w:val="24"/>
        </w:rPr>
        <w:t>要</w:t>
      </w:r>
      <w:r w:rsidR="00D936A3" w:rsidRPr="00DB3521">
        <w:rPr>
          <w:rFonts w:ascii="仿宋" w:eastAsia="仿宋" w:hAnsi="仿宋" w:cs="Arial"/>
          <w:color w:val="000000" w:themeColor="text1"/>
          <w:kern w:val="0"/>
          <w:sz w:val="24"/>
        </w:rPr>
        <w:t>将学习贯彻习近平新时代中国特色社会主义思想作为重中之重</w:t>
      </w:r>
      <w:r w:rsidR="00EF3B69" w:rsidRPr="00DB3521">
        <w:rPr>
          <w:rFonts w:ascii="仿宋" w:eastAsia="仿宋" w:hAnsi="仿宋" w:cs="Arial" w:hint="eastAsia"/>
          <w:color w:val="000000" w:themeColor="text1"/>
          <w:kern w:val="0"/>
          <w:sz w:val="24"/>
        </w:rPr>
        <w:t>，坚持</w:t>
      </w:r>
      <w:r w:rsidR="00EF3B69" w:rsidRPr="00DB3521">
        <w:rPr>
          <w:rFonts w:ascii="仿宋" w:eastAsia="仿宋" w:hAnsi="仿宋" w:cs="Arial"/>
          <w:color w:val="000000" w:themeColor="text1"/>
          <w:kern w:val="0"/>
          <w:sz w:val="24"/>
        </w:rPr>
        <w:t>读原著</w:t>
      </w:r>
      <w:r w:rsidR="00EF3B69" w:rsidRPr="00DB3521">
        <w:rPr>
          <w:rFonts w:ascii="仿宋" w:eastAsia="仿宋" w:hAnsi="仿宋" w:cs="Arial" w:hint="eastAsia"/>
          <w:color w:val="000000" w:themeColor="text1"/>
          <w:kern w:val="0"/>
          <w:sz w:val="24"/>
        </w:rPr>
        <w:t>、</w:t>
      </w:r>
      <w:r w:rsidR="00EF3B69" w:rsidRPr="00DB3521">
        <w:rPr>
          <w:rFonts w:ascii="仿宋" w:eastAsia="仿宋" w:hAnsi="仿宋" w:cs="Arial"/>
          <w:color w:val="000000" w:themeColor="text1"/>
          <w:kern w:val="0"/>
          <w:sz w:val="24"/>
        </w:rPr>
        <w:t>学原文</w:t>
      </w:r>
      <w:r w:rsidR="00EF3B69" w:rsidRPr="00DB3521">
        <w:rPr>
          <w:rFonts w:ascii="仿宋" w:eastAsia="仿宋" w:hAnsi="仿宋" w:cs="Arial" w:hint="eastAsia"/>
          <w:color w:val="000000" w:themeColor="text1"/>
          <w:kern w:val="0"/>
          <w:sz w:val="24"/>
        </w:rPr>
        <w:t>、</w:t>
      </w:r>
      <w:r w:rsidR="00EF3B69" w:rsidRPr="00DB3521">
        <w:rPr>
          <w:rFonts w:ascii="仿宋" w:eastAsia="仿宋" w:hAnsi="仿宋" w:cs="Arial"/>
          <w:color w:val="000000" w:themeColor="text1"/>
          <w:kern w:val="0"/>
          <w:sz w:val="24"/>
        </w:rPr>
        <w:t>悟原理</w:t>
      </w:r>
      <w:r w:rsidR="00EF3B69" w:rsidRPr="00DB3521">
        <w:rPr>
          <w:rFonts w:ascii="仿宋" w:eastAsia="仿宋" w:hAnsi="仿宋" w:cs="Arial" w:hint="eastAsia"/>
          <w:color w:val="000000" w:themeColor="text1"/>
          <w:kern w:val="0"/>
          <w:sz w:val="24"/>
        </w:rPr>
        <w:t>，持之以恒，</w:t>
      </w:r>
      <w:proofErr w:type="gramStart"/>
      <w:r w:rsidRPr="00DB3521">
        <w:rPr>
          <w:rFonts w:ascii="仿宋" w:eastAsia="仿宋" w:hAnsi="仿宋" w:cs="Arial" w:hint="eastAsia"/>
          <w:color w:val="000000" w:themeColor="text1"/>
          <w:kern w:val="0"/>
          <w:sz w:val="24"/>
        </w:rPr>
        <w:t>一</w:t>
      </w:r>
      <w:proofErr w:type="gramEnd"/>
      <w:r w:rsidRPr="00DB3521">
        <w:rPr>
          <w:rFonts w:ascii="仿宋" w:eastAsia="仿宋" w:hAnsi="仿宋" w:cs="Arial" w:hint="eastAsia"/>
          <w:color w:val="000000" w:themeColor="text1"/>
          <w:kern w:val="0"/>
          <w:sz w:val="24"/>
        </w:rPr>
        <w:t>以贯之，推动学习教育往心里走、往实处去；二是</w:t>
      </w:r>
      <w:r w:rsidR="00EF3B69" w:rsidRPr="00DB3521">
        <w:rPr>
          <w:rFonts w:ascii="仿宋" w:eastAsia="仿宋" w:hAnsi="仿宋" w:cs="Arial" w:hint="eastAsia"/>
          <w:color w:val="000000" w:themeColor="text1"/>
          <w:kern w:val="0"/>
          <w:sz w:val="24"/>
        </w:rPr>
        <w:t>认真</w:t>
      </w:r>
      <w:r w:rsidRPr="00DB3521">
        <w:rPr>
          <w:rFonts w:ascii="仿宋" w:eastAsia="仿宋" w:hAnsi="仿宋" w:cs="Arial" w:hint="eastAsia"/>
          <w:color w:val="000000" w:themeColor="text1"/>
          <w:kern w:val="0"/>
          <w:sz w:val="24"/>
        </w:rPr>
        <w:t>检</w:t>
      </w:r>
      <w:r w:rsidR="00EF3B69" w:rsidRPr="00DB3521">
        <w:rPr>
          <w:rFonts w:ascii="仿宋" w:eastAsia="仿宋" w:hAnsi="仿宋" w:cs="Arial" w:hint="eastAsia"/>
          <w:color w:val="000000" w:themeColor="text1"/>
          <w:kern w:val="0"/>
          <w:sz w:val="24"/>
        </w:rPr>
        <w:t>视</w:t>
      </w:r>
      <w:r w:rsidRPr="00DB3521">
        <w:rPr>
          <w:rFonts w:ascii="仿宋" w:eastAsia="仿宋" w:hAnsi="仿宋" w:cs="Arial" w:hint="eastAsia"/>
          <w:color w:val="000000" w:themeColor="text1"/>
          <w:kern w:val="0"/>
          <w:sz w:val="24"/>
        </w:rPr>
        <w:t>整改，</w:t>
      </w:r>
      <w:r w:rsidR="00EF3B69" w:rsidRPr="00DB3521">
        <w:rPr>
          <w:rFonts w:ascii="仿宋" w:eastAsia="仿宋" w:hAnsi="仿宋" w:cs="Arial" w:hint="eastAsia"/>
          <w:color w:val="000000" w:themeColor="text1"/>
          <w:kern w:val="0"/>
          <w:sz w:val="24"/>
        </w:rPr>
        <w:t>组织党员对照检查，查找不足，</w:t>
      </w:r>
      <w:r w:rsidRPr="00DB3521">
        <w:rPr>
          <w:rFonts w:ascii="仿宋" w:eastAsia="仿宋" w:hAnsi="仿宋" w:cs="Arial" w:hint="eastAsia"/>
          <w:color w:val="000000" w:themeColor="text1"/>
          <w:kern w:val="0"/>
          <w:sz w:val="24"/>
        </w:rPr>
        <w:t>进一步开拓党建工作思路，创新党建工作方式方法，狠抓落实。</w:t>
      </w:r>
    </w:p>
    <w:p w:rsidR="00563E66" w:rsidRPr="00DB3521" w:rsidRDefault="00563E66" w:rsidP="00802D61">
      <w:pPr>
        <w:spacing w:line="360" w:lineRule="auto"/>
        <w:ind w:firstLineChars="200" w:firstLine="480"/>
        <w:rPr>
          <w:rFonts w:ascii="仿宋" w:eastAsia="仿宋" w:hAnsi="仿宋" w:cs="Arial"/>
          <w:color w:val="000000" w:themeColor="text1"/>
          <w:kern w:val="0"/>
          <w:sz w:val="24"/>
        </w:rPr>
      </w:pPr>
      <w:r w:rsidRPr="00DB3521">
        <w:rPr>
          <w:rFonts w:ascii="仿宋" w:eastAsia="仿宋" w:hAnsi="仿宋" w:cs="Arial" w:hint="eastAsia"/>
          <w:color w:val="000000" w:themeColor="text1"/>
          <w:kern w:val="0"/>
          <w:sz w:val="24"/>
        </w:rPr>
        <w:t>活动现场，研究生党员们重温入党誓词，向党旗庄严宣誓，讲述入党故事，牢记入党承诺，回顾成长历程，分享心得感悟，围绕入党为什么、成长靠什么、为党干什么进行了交流发言，进一步坚定信仰信念。</w:t>
      </w:r>
    </w:p>
    <w:p w:rsidR="00563E66" w:rsidRPr="00DB3521" w:rsidRDefault="00563E66" w:rsidP="00802D61">
      <w:pPr>
        <w:spacing w:line="360" w:lineRule="auto"/>
        <w:ind w:firstLineChars="200" w:firstLine="480"/>
        <w:rPr>
          <w:rFonts w:ascii="仿宋" w:eastAsia="仿宋" w:hAnsi="仿宋" w:cs="Arial"/>
          <w:color w:val="000000" w:themeColor="text1"/>
          <w:kern w:val="0"/>
          <w:sz w:val="24"/>
        </w:rPr>
      </w:pPr>
      <w:proofErr w:type="gramStart"/>
      <w:r w:rsidRPr="00DB3521">
        <w:rPr>
          <w:rFonts w:ascii="仿宋" w:eastAsia="仿宋" w:hAnsi="仿宋" w:cs="Arial"/>
          <w:color w:val="000000" w:themeColor="text1"/>
          <w:kern w:val="0"/>
          <w:sz w:val="24"/>
        </w:rPr>
        <w:t>研</w:t>
      </w:r>
      <w:proofErr w:type="gramEnd"/>
      <w:r w:rsidRPr="00DB3521">
        <w:rPr>
          <w:rFonts w:ascii="仿宋" w:eastAsia="仿宋" w:hAnsi="仿宋" w:cs="Arial" w:hint="eastAsia"/>
          <w:color w:val="000000" w:themeColor="text1"/>
          <w:kern w:val="0"/>
          <w:sz w:val="24"/>
        </w:rPr>
        <w:t>1</w:t>
      </w:r>
      <w:r w:rsidRPr="00DB3521">
        <w:rPr>
          <w:rFonts w:ascii="仿宋" w:eastAsia="仿宋" w:hAnsi="仿宋" w:cs="Arial"/>
          <w:color w:val="000000" w:themeColor="text1"/>
          <w:kern w:val="0"/>
          <w:sz w:val="24"/>
        </w:rPr>
        <w:t>7级党员代表宗天成</w:t>
      </w:r>
      <w:r w:rsidRPr="00DB3521">
        <w:rPr>
          <w:rFonts w:ascii="仿宋" w:eastAsia="仿宋" w:hAnsi="仿宋" w:cs="Arial" w:hint="eastAsia"/>
          <w:color w:val="000000" w:themeColor="text1"/>
          <w:kern w:val="0"/>
          <w:sz w:val="24"/>
        </w:rPr>
        <w:t>向大家讲述了她的入党初心便是服务他人，培养自身组织纪律性，在党的培养</w:t>
      </w:r>
      <w:proofErr w:type="gramStart"/>
      <w:r w:rsidRPr="00DB3521">
        <w:rPr>
          <w:rFonts w:ascii="仿宋" w:eastAsia="仿宋" w:hAnsi="仿宋" w:cs="Arial" w:hint="eastAsia"/>
          <w:color w:val="000000" w:themeColor="text1"/>
          <w:kern w:val="0"/>
          <w:sz w:val="24"/>
        </w:rPr>
        <w:t>下明确</w:t>
      </w:r>
      <w:proofErr w:type="gramEnd"/>
      <w:r w:rsidRPr="00DB3521">
        <w:rPr>
          <w:rFonts w:ascii="仿宋" w:eastAsia="仿宋" w:hAnsi="仿宋" w:cs="Arial" w:hint="eastAsia"/>
          <w:color w:val="000000" w:themeColor="text1"/>
          <w:kern w:val="0"/>
          <w:sz w:val="24"/>
        </w:rPr>
        <w:t>奋斗目标，找到自我价值。</w:t>
      </w:r>
      <w:proofErr w:type="gramStart"/>
      <w:r w:rsidRPr="00DB3521">
        <w:rPr>
          <w:rFonts w:ascii="仿宋" w:eastAsia="仿宋" w:hAnsi="仿宋" w:cs="Arial" w:hint="eastAsia"/>
          <w:color w:val="000000" w:themeColor="text1"/>
          <w:kern w:val="0"/>
          <w:sz w:val="24"/>
        </w:rPr>
        <w:t>研</w:t>
      </w:r>
      <w:proofErr w:type="gramEnd"/>
      <w:r w:rsidRPr="00DB3521">
        <w:rPr>
          <w:rFonts w:ascii="仿宋" w:eastAsia="仿宋" w:hAnsi="仿宋" w:cs="Arial" w:hint="eastAsia"/>
          <w:color w:val="000000" w:themeColor="text1"/>
          <w:kern w:val="0"/>
          <w:sz w:val="24"/>
        </w:rPr>
        <w:t>1</w:t>
      </w:r>
      <w:r w:rsidRPr="00DB3521">
        <w:rPr>
          <w:rFonts w:ascii="仿宋" w:eastAsia="仿宋" w:hAnsi="仿宋" w:cs="Arial"/>
          <w:color w:val="000000" w:themeColor="text1"/>
          <w:kern w:val="0"/>
          <w:sz w:val="24"/>
        </w:rPr>
        <w:t>7级</w:t>
      </w:r>
      <w:r w:rsidRPr="00DB3521">
        <w:rPr>
          <w:rFonts w:ascii="仿宋" w:eastAsia="仿宋" w:hAnsi="仿宋" w:cs="Arial" w:hint="eastAsia"/>
          <w:color w:val="000000" w:themeColor="text1"/>
          <w:kern w:val="0"/>
          <w:sz w:val="24"/>
        </w:rPr>
        <w:t>党员代表蒋凌指出，入党志愿书是每名同志通过认真思考、深思熟虑所做出的抉择，希望每名党员对照当初的誓言，审视入党后的言行，不忘初心，永做合格党员。</w:t>
      </w:r>
    </w:p>
    <w:p w:rsidR="00563E66" w:rsidRPr="00DB3521" w:rsidRDefault="00563E66" w:rsidP="00802D61">
      <w:pPr>
        <w:spacing w:line="360" w:lineRule="auto"/>
        <w:ind w:firstLineChars="200" w:firstLine="480"/>
        <w:rPr>
          <w:rFonts w:ascii="仿宋" w:eastAsia="仿宋" w:hAnsi="仿宋" w:cs="Arial"/>
          <w:color w:val="000000" w:themeColor="text1"/>
          <w:kern w:val="0"/>
          <w:sz w:val="24"/>
        </w:rPr>
      </w:pPr>
      <w:proofErr w:type="gramStart"/>
      <w:r w:rsidRPr="00DB3521">
        <w:rPr>
          <w:rFonts w:ascii="仿宋" w:eastAsia="仿宋" w:hAnsi="仿宋" w:cs="Arial" w:hint="eastAsia"/>
          <w:color w:val="000000" w:themeColor="text1"/>
          <w:kern w:val="0"/>
          <w:sz w:val="24"/>
        </w:rPr>
        <w:t>研</w:t>
      </w:r>
      <w:proofErr w:type="gramEnd"/>
      <w:r w:rsidRPr="00DB3521">
        <w:rPr>
          <w:rFonts w:ascii="仿宋" w:eastAsia="仿宋" w:hAnsi="仿宋" w:cs="Arial" w:hint="eastAsia"/>
          <w:color w:val="000000" w:themeColor="text1"/>
          <w:kern w:val="0"/>
          <w:sz w:val="24"/>
        </w:rPr>
        <w:t>18级党员代表张双双</w:t>
      </w:r>
      <w:proofErr w:type="gramStart"/>
      <w:r w:rsidRPr="00DB3521">
        <w:rPr>
          <w:rFonts w:ascii="仿宋" w:eastAsia="仿宋" w:hAnsi="仿宋" w:cs="Arial" w:hint="eastAsia"/>
          <w:color w:val="000000" w:themeColor="text1"/>
          <w:kern w:val="0"/>
          <w:sz w:val="24"/>
        </w:rPr>
        <w:t>在重忆入党</w:t>
      </w:r>
      <w:proofErr w:type="gramEnd"/>
      <w:r w:rsidRPr="00DB3521">
        <w:rPr>
          <w:rFonts w:ascii="仿宋" w:eastAsia="仿宋" w:hAnsi="仿宋" w:cs="Arial" w:hint="eastAsia"/>
          <w:color w:val="000000" w:themeColor="text1"/>
          <w:kern w:val="0"/>
          <w:sz w:val="24"/>
        </w:rPr>
        <w:t>经历时，强调党的理论学习和自我实践的重要性，端正入党动机，加强党性修养。谈到自己的入党经历，</w:t>
      </w:r>
      <w:proofErr w:type="gramStart"/>
      <w:r w:rsidRPr="00DB3521">
        <w:rPr>
          <w:rFonts w:ascii="仿宋" w:eastAsia="仿宋" w:hAnsi="仿宋" w:cs="Arial" w:hint="eastAsia"/>
          <w:color w:val="000000" w:themeColor="text1"/>
          <w:kern w:val="0"/>
          <w:sz w:val="24"/>
        </w:rPr>
        <w:t>研</w:t>
      </w:r>
      <w:proofErr w:type="gramEnd"/>
      <w:r w:rsidRPr="00DB3521">
        <w:rPr>
          <w:rFonts w:ascii="仿宋" w:eastAsia="仿宋" w:hAnsi="仿宋" w:cs="Arial" w:hint="eastAsia"/>
          <w:color w:val="000000" w:themeColor="text1"/>
          <w:kern w:val="0"/>
          <w:sz w:val="24"/>
        </w:rPr>
        <w:t>1</w:t>
      </w:r>
      <w:r w:rsidRPr="00DB3521">
        <w:rPr>
          <w:rFonts w:ascii="仿宋" w:eastAsia="仿宋" w:hAnsi="仿宋" w:cs="Arial"/>
          <w:color w:val="000000" w:themeColor="text1"/>
          <w:kern w:val="0"/>
          <w:sz w:val="24"/>
        </w:rPr>
        <w:t>9级党员代表于婧</w:t>
      </w:r>
      <w:r w:rsidRPr="00DB3521">
        <w:rPr>
          <w:rFonts w:ascii="仿宋" w:eastAsia="仿宋" w:hAnsi="仿宋" w:cs="Arial" w:hint="eastAsia"/>
          <w:color w:val="000000" w:themeColor="text1"/>
          <w:kern w:val="0"/>
          <w:sz w:val="24"/>
        </w:rPr>
        <w:t>雅表示只有在思想上真正入党，才能真正做到始终保持入党目的和入党动机的纯洁性，成为一名合格的、与时俱进的和先进的共产党员。</w:t>
      </w:r>
    </w:p>
    <w:p w:rsidR="00563E66" w:rsidRPr="00DB3521" w:rsidRDefault="00563E66" w:rsidP="00563E66">
      <w:pPr>
        <w:pStyle w:val="a4"/>
        <w:spacing w:before="75" w:beforeAutospacing="0" w:after="75" w:afterAutospacing="0" w:line="360" w:lineRule="auto"/>
        <w:rPr>
          <w:rFonts w:ascii="仿宋" w:eastAsia="仿宋" w:hAnsi="仿宋" w:cs="Arial"/>
          <w:color w:val="000000" w:themeColor="text1"/>
        </w:rPr>
      </w:pPr>
      <w:r w:rsidRPr="00DB3521">
        <w:rPr>
          <w:rFonts w:ascii="仿宋" w:eastAsia="仿宋" w:hAnsi="仿宋" w:cs="Arial" w:hint="eastAsia"/>
          <w:color w:val="000000" w:themeColor="text1"/>
        </w:rPr>
        <w:t>活动结束，同学们纷纷表示，此次主题党日活动让大家再一次接受了深刻的党性教育，进一步激励党员铭记身份，牢记使命，以更加饱满的热情发挥共产党员的先锋模范作用，下一步将按照学校和学院的部署，用心学习、忠诚爱党，以实际行动坚守入党誓言，永葆学生党员的政治本色。努力做“四讲四有”合格党员，为推进学院高质量发展</w:t>
      </w:r>
      <w:proofErr w:type="gramStart"/>
      <w:r w:rsidRPr="00DB3521">
        <w:rPr>
          <w:rFonts w:ascii="仿宋" w:eastAsia="仿宋" w:hAnsi="仿宋" w:cs="Arial" w:hint="eastAsia"/>
          <w:color w:val="000000" w:themeColor="text1"/>
        </w:rPr>
        <w:t>作出</w:t>
      </w:r>
      <w:proofErr w:type="gramEnd"/>
      <w:r w:rsidRPr="00DB3521">
        <w:rPr>
          <w:rFonts w:ascii="仿宋" w:eastAsia="仿宋" w:hAnsi="仿宋" w:cs="Arial" w:hint="eastAsia"/>
          <w:color w:val="000000" w:themeColor="text1"/>
        </w:rPr>
        <w:t>贡献。</w:t>
      </w:r>
    </w:p>
    <w:p w:rsidR="00067F6D" w:rsidRPr="00DB3521" w:rsidRDefault="00067F6D" w:rsidP="00563E66">
      <w:pPr>
        <w:pStyle w:val="a4"/>
        <w:spacing w:before="75" w:beforeAutospacing="0" w:after="75" w:afterAutospacing="0" w:line="360" w:lineRule="auto"/>
        <w:rPr>
          <w:rFonts w:ascii="仿宋" w:eastAsia="仿宋" w:hAnsi="仿宋" w:cs="Tahoma"/>
          <w:color w:val="000000" w:themeColor="text1"/>
        </w:rPr>
      </w:pPr>
      <w:r w:rsidRPr="00DB3521">
        <w:rPr>
          <w:noProof/>
          <w:color w:val="000000" w:themeColor="text1"/>
        </w:rPr>
        <w:lastRenderedPageBreak/>
        <w:drawing>
          <wp:inline distT="0" distB="0" distL="0" distR="0" wp14:anchorId="6E46FF45" wp14:editId="34BBFDA4">
            <wp:extent cx="5267325" cy="3543300"/>
            <wp:effectExtent l="0" t="0" r="952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274310" cy="3547999"/>
                    </a:xfrm>
                    <a:prstGeom prst="rect">
                      <a:avLst/>
                    </a:prstGeom>
                  </pic:spPr>
                </pic:pic>
              </a:graphicData>
            </a:graphic>
          </wp:inline>
        </w:drawing>
      </w:r>
    </w:p>
    <w:p w:rsidR="003B487C" w:rsidRDefault="003B487C" w:rsidP="00802D61">
      <w:pPr>
        <w:widowControl/>
        <w:shd w:val="clear" w:color="auto" w:fill="FFFFFF"/>
        <w:spacing w:beforeAutospacing="1" w:after="100" w:afterAutospacing="1"/>
        <w:jc w:val="center"/>
        <w:rPr>
          <w:rFonts w:ascii="仿宋" w:eastAsia="仿宋" w:hAnsi="仿宋" w:cs="Arial"/>
          <w:b/>
          <w:color w:val="000000" w:themeColor="text1"/>
          <w:kern w:val="0"/>
          <w:sz w:val="28"/>
          <w:szCs w:val="28"/>
        </w:rPr>
      </w:pPr>
    </w:p>
    <w:p w:rsidR="009060B1" w:rsidRPr="00DB3521" w:rsidRDefault="009060B1" w:rsidP="00802D61">
      <w:pPr>
        <w:widowControl/>
        <w:shd w:val="clear" w:color="auto" w:fill="FFFFFF"/>
        <w:spacing w:beforeAutospacing="1" w:after="100" w:afterAutospacing="1"/>
        <w:jc w:val="center"/>
        <w:rPr>
          <w:rFonts w:ascii="仿宋" w:eastAsia="仿宋" w:hAnsi="仿宋" w:cs="Arial"/>
          <w:b/>
          <w:color w:val="000000" w:themeColor="text1"/>
          <w:kern w:val="0"/>
          <w:sz w:val="28"/>
          <w:szCs w:val="28"/>
        </w:rPr>
      </w:pPr>
      <w:r w:rsidRPr="00DB3521">
        <w:rPr>
          <w:rFonts w:ascii="仿宋" w:eastAsia="仿宋" w:hAnsi="仿宋" w:cs="Arial" w:hint="eastAsia"/>
          <w:b/>
          <w:color w:val="000000" w:themeColor="text1"/>
          <w:kern w:val="0"/>
          <w:sz w:val="28"/>
          <w:szCs w:val="28"/>
        </w:rPr>
        <w:t>自动化系党支部开展“不忘初心、牢记使命”主题教育集中学习</w:t>
      </w:r>
    </w:p>
    <w:p w:rsidR="009060B1" w:rsidRPr="00DB3521" w:rsidRDefault="009060B1" w:rsidP="00802D61">
      <w:pPr>
        <w:widowControl/>
        <w:shd w:val="clear" w:color="auto" w:fill="FFFFFF"/>
        <w:spacing w:beforeAutospacing="1" w:after="100" w:afterAutospacing="1"/>
        <w:jc w:val="center"/>
        <w:rPr>
          <w:rFonts w:ascii="仿宋" w:eastAsia="仿宋" w:hAnsi="仿宋" w:cs="Arial"/>
          <w:b/>
          <w:color w:val="000000" w:themeColor="text1"/>
          <w:kern w:val="0"/>
          <w:sz w:val="28"/>
          <w:szCs w:val="28"/>
        </w:rPr>
      </w:pPr>
      <w:r w:rsidRPr="00DB3521">
        <w:rPr>
          <w:rFonts w:ascii="仿宋" w:eastAsia="仿宋" w:hAnsi="仿宋" w:cs="Arial" w:hint="eastAsia"/>
          <w:b/>
          <w:color w:val="000000" w:themeColor="text1"/>
          <w:kern w:val="0"/>
          <w:sz w:val="28"/>
          <w:szCs w:val="28"/>
        </w:rPr>
        <w:t>暨王继才先进事迹学习研讨会</w:t>
      </w:r>
    </w:p>
    <w:p w:rsidR="009060B1" w:rsidRPr="00DB3521" w:rsidRDefault="009060B1" w:rsidP="00802D61">
      <w:pPr>
        <w:spacing w:line="360" w:lineRule="auto"/>
        <w:ind w:firstLineChars="200" w:firstLine="480"/>
        <w:rPr>
          <w:rFonts w:ascii="仿宋" w:eastAsia="仿宋" w:hAnsi="仿宋" w:cs="Arial"/>
          <w:color w:val="000000" w:themeColor="text1"/>
          <w:kern w:val="0"/>
          <w:sz w:val="24"/>
        </w:rPr>
      </w:pPr>
      <w:r w:rsidRPr="00DB3521">
        <w:rPr>
          <w:rFonts w:ascii="仿宋" w:eastAsia="仿宋" w:hAnsi="仿宋" w:cs="Arial"/>
          <w:color w:val="000000" w:themeColor="text1"/>
          <w:kern w:val="0"/>
          <w:sz w:val="24"/>
        </w:rPr>
        <w:t>10</w:t>
      </w:r>
      <w:r w:rsidRPr="00DB3521">
        <w:rPr>
          <w:rFonts w:ascii="仿宋" w:eastAsia="仿宋" w:hAnsi="仿宋" w:cs="Arial" w:hint="eastAsia"/>
          <w:color w:val="000000" w:themeColor="text1"/>
          <w:kern w:val="0"/>
          <w:sz w:val="24"/>
        </w:rPr>
        <w:t>月1</w:t>
      </w:r>
      <w:r w:rsidRPr="00DB3521">
        <w:rPr>
          <w:rFonts w:ascii="仿宋" w:eastAsia="仿宋" w:hAnsi="仿宋" w:cs="Arial"/>
          <w:color w:val="000000" w:themeColor="text1"/>
          <w:kern w:val="0"/>
          <w:sz w:val="24"/>
        </w:rPr>
        <w:t>6</w:t>
      </w:r>
      <w:r w:rsidRPr="00DB3521">
        <w:rPr>
          <w:rFonts w:ascii="仿宋" w:eastAsia="仿宋" w:hAnsi="仿宋" w:cs="Arial" w:hint="eastAsia"/>
          <w:color w:val="000000" w:themeColor="text1"/>
          <w:kern w:val="0"/>
          <w:sz w:val="24"/>
        </w:rPr>
        <w:t>日下午，自动化系党支部组织开展了“不忘初心、牢记使命”主题教育集中学习。会上支部委员介绍了王继才夫妇不计得失、默默奉献，用3</w:t>
      </w:r>
      <w:r w:rsidRPr="00DB3521">
        <w:rPr>
          <w:rFonts w:ascii="仿宋" w:eastAsia="仿宋" w:hAnsi="仿宋" w:cs="Arial"/>
          <w:color w:val="000000" w:themeColor="text1"/>
          <w:kern w:val="0"/>
          <w:sz w:val="24"/>
        </w:rPr>
        <w:t>2</w:t>
      </w:r>
      <w:r w:rsidRPr="00DB3521">
        <w:rPr>
          <w:rFonts w:ascii="仿宋" w:eastAsia="仿宋" w:hAnsi="仿宋" w:cs="Arial" w:hint="eastAsia"/>
          <w:color w:val="000000" w:themeColor="text1"/>
          <w:kern w:val="0"/>
          <w:sz w:val="24"/>
        </w:rPr>
        <w:t>年无怨无悔坚守开山岛的先进事迹。与会党员结合王继才和身边先进典型，围绕“初心是什么、使命干什么、奋斗比什么”展开了学习讨论。学院领导姜平副院长结合学院爱岗奉献、创先争优的身边典型和学院发展对教师参与的工作需要，就如何体现党员教师先进性提出了具体的要求和殷切希望。</w:t>
      </w:r>
    </w:p>
    <w:p w:rsidR="009060B1" w:rsidRPr="00DB3521" w:rsidRDefault="009060B1" w:rsidP="00802D61">
      <w:pPr>
        <w:spacing w:line="360" w:lineRule="auto"/>
        <w:ind w:firstLineChars="200" w:firstLine="480"/>
        <w:rPr>
          <w:rFonts w:ascii="仿宋" w:eastAsia="仿宋" w:hAnsi="仿宋" w:cs="Arial"/>
          <w:color w:val="000000" w:themeColor="text1"/>
          <w:kern w:val="0"/>
          <w:sz w:val="24"/>
        </w:rPr>
      </w:pPr>
      <w:r w:rsidRPr="00DB3521">
        <w:rPr>
          <w:rFonts w:ascii="仿宋" w:eastAsia="仿宋" w:hAnsi="仿宋" w:cs="Arial" w:hint="eastAsia"/>
          <w:color w:val="000000" w:themeColor="text1"/>
          <w:kern w:val="0"/>
          <w:sz w:val="24"/>
        </w:rPr>
        <w:t>通过此次集中学习和讨论，党员教师们一致表示，将传承榜样的爱国奉献精神，立足岗位，不忘初心，牢记使命，奋斗新时代，奋进新征程，用自己的实际行动为学院和学校的事业发展谱写华章。</w:t>
      </w:r>
    </w:p>
    <w:p w:rsidR="00802D61" w:rsidRPr="00DB3521" w:rsidRDefault="009060B1" w:rsidP="00802D61">
      <w:pPr>
        <w:jc w:val="center"/>
        <w:rPr>
          <w:rFonts w:ascii="仿宋" w:eastAsia="仿宋" w:hAnsi="仿宋" w:cs="Arial"/>
          <w:b/>
          <w:color w:val="000000" w:themeColor="text1"/>
          <w:kern w:val="0"/>
          <w:sz w:val="28"/>
          <w:szCs w:val="28"/>
        </w:rPr>
      </w:pPr>
      <w:r w:rsidRPr="00DB3521">
        <w:rPr>
          <w:noProof/>
          <w:color w:val="000000" w:themeColor="text1"/>
        </w:rPr>
        <w:lastRenderedPageBreak/>
        <w:drawing>
          <wp:inline distT="0" distB="0" distL="0" distR="0" wp14:anchorId="4A3A0C5E" wp14:editId="2FF95AF9">
            <wp:extent cx="5270879" cy="3781425"/>
            <wp:effectExtent l="0" t="0" r="635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274310" cy="3783886"/>
                    </a:xfrm>
                    <a:prstGeom prst="rect">
                      <a:avLst/>
                    </a:prstGeom>
                  </pic:spPr>
                </pic:pic>
              </a:graphicData>
            </a:graphic>
          </wp:inline>
        </w:drawing>
      </w:r>
    </w:p>
    <w:p w:rsidR="00802D61" w:rsidRPr="00DB3521" w:rsidRDefault="00802D61" w:rsidP="00802D61">
      <w:pPr>
        <w:widowControl/>
        <w:shd w:val="clear" w:color="auto" w:fill="FFFFFF"/>
        <w:spacing w:beforeAutospacing="1" w:after="100" w:afterAutospacing="1"/>
        <w:jc w:val="center"/>
        <w:rPr>
          <w:rFonts w:ascii="仿宋" w:eastAsia="仿宋" w:hAnsi="仿宋" w:cs="Arial"/>
          <w:b/>
          <w:color w:val="000000" w:themeColor="text1"/>
          <w:kern w:val="0"/>
          <w:sz w:val="28"/>
          <w:szCs w:val="28"/>
        </w:rPr>
      </w:pPr>
    </w:p>
    <w:p w:rsidR="009060B1" w:rsidRPr="00DB3521" w:rsidRDefault="009060B1" w:rsidP="00802D61">
      <w:pPr>
        <w:jc w:val="center"/>
        <w:rPr>
          <w:rFonts w:ascii="仿宋" w:eastAsia="仿宋" w:hAnsi="仿宋" w:cs="Arial"/>
          <w:b/>
          <w:color w:val="000000" w:themeColor="text1"/>
          <w:kern w:val="0"/>
          <w:sz w:val="28"/>
          <w:szCs w:val="28"/>
        </w:rPr>
      </w:pPr>
      <w:r w:rsidRPr="00DB3521">
        <w:rPr>
          <w:rFonts w:ascii="仿宋" w:eastAsia="仿宋" w:hAnsi="仿宋" w:cs="Arial" w:hint="eastAsia"/>
          <w:b/>
          <w:color w:val="000000" w:themeColor="text1"/>
          <w:kern w:val="0"/>
          <w:sz w:val="28"/>
          <w:szCs w:val="28"/>
        </w:rPr>
        <w:t>实验中心党支部组织开展 “四重四亮”主题党日活动</w:t>
      </w:r>
    </w:p>
    <w:p w:rsidR="009060B1" w:rsidRPr="00DB3521" w:rsidRDefault="009060B1" w:rsidP="00802D61">
      <w:pPr>
        <w:spacing w:line="360" w:lineRule="auto"/>
        <w:ind w:firstLineChars="200" w:firstLine="480"/>
        <w:rPr>
          <w:rFonts w:ascii="仿宋" w:eastAsia="仿宋" w:hAnsi="仿宋" w:cs="Arial"/>
          <w:color w:val="000000" w:themeColor="text1"/>
          <w:kern w:val="0"/>
          <w:sz w:val="24"/>
        </w:rPr>
      </w:pPr>
      <w:r w:rsidRPr="00DB3521">
        <w:rPr>
          <w:rFonts w:ascii="仿宋" w:eastAsia="仿宋" w:hAnsi="仿宋" w:cs="Arial" w:hint="eastAsia"/>
          <w:color w:val="000000" w:themeColor="text1"/>
          <w:kern w:val="0"/>
          <w:sz w:val="24"/>
        </w:rPr>
        <w:t>10月16日下午，实验中心党支部召开支部会议，围绕“</w:t>
      </w:r>
      <w:r w:rsidRPr="00DB3521">
        <w:rPr>
          <w:rFonts w:ascii="仿宋" w:eastAsia="仿宋" w:hAnsi="仿宋" w:cs="Arial"/>
          <w:color w:val="000000" w:themeColor="text1"/>
          <w:kern w:val="0"/>
          <w:sz w:val="24"/>
        </w:rPr>
        <w:t>守初心、担使命、找差距、抓落实</w:t>
      </w:r>
      <w:r w:rsidRPr="00DB3521">
        <w:rPr>
          <w:rFonts w:ascii="仿宋" w:eastAsia="仿宋" w:hAnsi="仿宋" w:cs="Arial" w:hint="eastAsia"/>
          <w:color w:val="000000" w:themeColor="text1"/>
          <w:kern w:val="0"/>
          <w:sz w:val="24"/>
        </w:rPr>
        <w:t>”总要求，结合“初心是什么、使命干什么、奋斗比什么”讨论，开展“四重四亮”主题党日活动。院党委书记刘芸以普通党员身份参加活动。活动由支部书记吴晓新主持。</w:t>
      </w:r>
    </w:p>
    <w:p w:rsidR="009060B1" w:rsidRPr="00DB3521" w:rsidRDefault="009060B1" w:rsidP="00802D61">
      <w:pPr>
        <w:spacing w:line="360" w:lineRule="auto"/>
        <w:ind w:firstLineChars="200" w:firstLine="480"/>
        <w:rPr>
          <w:rFonts w:ascii="仿宋" w:eastAsia="仿宋" w:hAnsi="仿宋" w:cs="Arial"/>
          <w:color w:val="000000" w:themeColor="text1"/>
          <w:kern w:val="0"/>
          <w:sz w:val="24"/>
        </w:rPr>
      </w:pPr>
      <w:r w:rsidRPr="00DB3521">
        <w:rPr>
          <w:rFonts w:ascii="仿宋" w:eastAsia="仿宋" w:hAnsi="仿宋" w:cs="Arial" w:hint="eastAsia"/>
          <w:color w:val="000000" w:themeColor="text1"/>
          <w:kern w:val="0"/>
          <w:sz w:val="24"/>
        </w:rPr>
        <w:t>吴晓新带领全体党员重温入党誓词，宣誓中，大家再次深切感受到作为一名中国共产党员的自豪和肩负的责任。活动中，刘芸带头重读入党志愿，</w:t>
      </w:r>
      <w:proofErr w:type="gramStart"/>
      <w:r w:rsidRPr="00DB3521">
        <w:rPr>
          <w:rFonts w:ascii="仿宋" w:eastAsia="仿宋" w:hAnsi="仿宋" w:cs="Arial" w:hint="eastAsia"/>
          <w:color w:val="000000" w:themeColor="text1"/>
          <w:kern w:val="0"/>
          <w:sz w:val="24"/>
        </w:rPr>
        <w:t>重忆入党</w:t>
      </w:r>
      <w:proofErr w:type="gramEnd"/>
      <w:r w:rsidRPr="00DB3521">
        <w:rPr>
          <w:rFonts w:ascii="仿宋" w:eastAsia="仿宋" w:hAnsi="仿宋" w:cs="Arial" w:hint="eastAsia"/>
          <w:color w:val="000000" w:themeColor="text1"/>
          <w:kern w:val="0"/>
          <w:sz w:val="24"/>
        </w:rPr>
        <w:t>经历，带领全体党员重问入党初心，大家畅所欲言，深情回顾加入党组织的经历。围绕“初心是什么、使命干什么、奋斗比什么”，全体党员结合自身的实验室管理工作开展讨论，大家表示要牢记党员身份，不忘入党初心，在工作中勇于担当，敢于挑战，把实验室管理这项平凡而又重要的任务做到最好。</w:t>
      </w:r>
    </w:p>
    <w:p w:rsidR="00FB3EAA" w:rsidRPr="00DB3521" w:rsidRDefault="00FB3EAA" w:rsidP="00DB3521">
      <w:pPr>
        <w:pStyle w:val="a4"/>
        <w:spacing w:before="75" w:beforeAutospacing="0" w:after="75" w:afterAutospacing="0" w:line="360" w:lineRule="auto"/>
        <w:rPr>
          <w:rFonts w:ascii="仿宋" w:eastAsia="仿宋" w:hAnsi="仿宋" w:cs="Tahoma"/>
          <w:color w:val="000000" w:themeColor="text1"/>
        </w:rPr>
      </w:pPr>
      <w:r w:rsidRPr="00DB3521">
        <w:rPr>
          <w:rFonts w:hint="eastAsia"/>
          <w:noProof/>
          <w:color w:val="000000" w:themeColor="text1"/>
        </w:rPr>
        <w:lastRenderedPageBreak/>
        <w:drawing>
          <wp:inline distT="0" distB="0" distL="0" distR="0" wp14:anchorId="390F2C3D" wp14:editId="1620EC4A">
            <wp:extent cx="5191125" cy="3695700"/>
            <wp:effectExtent l="0" t="0" r="9525" b="0"/>
            <wp:docPr id="5" name="图片 2" descr="C:\Users\Yanghui\Desktop\微信图片_201910171555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Yanghui\Desktop\微信图片_20191017155555.jpg"/>
                    <pic:cNvPicPr>
                      <a:picLocks noChangeAspect="1" noChangeArrowheads="1"/>
                    </pic:cNvPicPr>
                  </pic:nvPicPr>
                  <pic:blipFill>
                    <a:blip r:embed="rId16"/>
                    <a:srcRect/>
                    <a:stretch>
                      <a:fillRect/>
                    </a:stretch>
                  </pic:blipFill>
                  <pic:spPr bwMode="auto">
                    <a:xfrm>
                      <a:off x="0" y="0"/>
                      <a:ext cx="5196892" cy="3699806"/>
                    </a:xfrm>
                    <a:prstGeom prst="rect">
                      <a:avLst/>
                    </a:prstGeom>
                    <a:noFill/>
                    <a:ln w="9525">
                      <a:noFill/>
                      <a:miter lim="800000"/>
                      <a:headEnd/>
                      <a:tailEnd/>
                    </a:ln>
                  </pic:spPr>
                </pic:pic>
              </a:graphicData>
            </a:graphic>
          </wp:inline>
        </w:drawing>
      </w:r>
    </w:p>
    <w:sectPr w:rsidR="00FB3EAA" w:rsidRPr="00DB3521" w:rsidSect="003D14A8">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B0ECD" w:rsidRDefault="00AB0ECD" w:rsidP="00FB3A9E">
      <w:r>
        <w:separator/>
      </w:r>
    </w:p>
  </w:endnote>
  <w:endnote w:type="continuationSeparator" w:id="0">
    <w:p w:rsidR="00AB0ECD" w:rsidRDefault="00AB0ECD" w:rsidP="00FB3A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楷体_GB2312">
    <w:altName w:val="楷体"/>
    <w:panose1 w:val="00000000000000000000"/>
    <w:charset w:val="86"/>
    <w:family w:val="modern"/>
    <w:notTrueType/>
    <w:pitch w:val="default"/>
    <w:sig w:usb0="00000001" w:usb1="080E0000" w:usb2="00000010" w:usb3="00000000" w:csb0="00040000" w:csb1="00000000"/>
  </w:font>
  <w:font w:name="Microsoft Yahei">
    <w:altName w:val="Times New Roman"/>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仿宋">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B0ECD" w:rsidRDefault="00AB0ECD" w:rsidP="00FB3A9E">
      <w:r>
        <w:separator/>
      </w:r>
    </w:p>
  </w:footnote>
  <w:footnote w:type="continuationSeparator" w:id="0">
    <w:p w:rsidR="00AB0ECD" w:rsidRDefault="00AB0ECD" w:rsidP="00FB3A9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DA47F76"/>
    <w:multiLevelType w:val="multilevel"/>
    <w:tmpl w:val="35AEA8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F3836"/>
    <w:rsid w:val="00005997"/>
    <w:rsid w:val="00021436"/>
    <w:rsid w:val="00055421"/>
    <w:rsid w:val="00067F6D"/>
    <w:rsid w:val="00081489"/>
    <w:rsid w:val="000B60F8"/>
    <w:rsid w:val="000D0096"/>
    <w:rsid w:val="000D56C6"/>
    <w:rsid w:val="000F0F81"/>
    <w:rsid w:val="00105727"/>
    <w:rsid w:val="001300AF"/>
    <w:rsid w:val="00140315"/>
    <w:rsid w:val="00157314"/>
    <w:rsid w:val="00161824"/>
    <w:rsid w:val="00162BC0"/>
    <w:rsid w:val="00170117"/>
    <w:rsid w:val="00172D29"/>
    <w:rsid w:val="001C30CC"/>
    <w:rsid w:val="001C32D0"/>
    <w:rsid w:val="001E343E"/>
    <w:rsid w:val="001E4497"/>
    <w:rsid w:val="001F1779"/>
    <w:rsid w:val="00204F9B"/>
    <w:rsid w:val="00217559"/>
    <w:rsid w:val="0022049D"/>
    <w:rsid w:val="00230998"/>
    <w:rsid w:val="00246798"/>
    <w:rsid w:val="00247290"/>
    <w:rsid w:val="00286899"/>
    <w:rsid w:val="00294670"/>
    <w:rsid w:val="002A1A46"/>
    <w:rsid w:val="002E2B94"/>
    <w:rsid w:val="00304C41"/>
    <w:rsid w:val="00333562"/>
    <w:rsid w:val="0037340E"/>
    <w:rsid w:val="003B487C"/>
    <w:rsid w:val="003D14A8"/>
    <w:rsid w:val="003D195A"/>
    <w:rsid w:val="003D2673"/>
    <w:rsid w:val="003D28C1"/>
    <w:rsid w:val="003D37A5"/>
    <w:rsid w:val="003E6CC7"/>
    <w:rsid w:val="003F5347"/>
    <w:rsid w:val="00411F34"/>
    <w:rsid w:val="004260F8"/>
    <w:rsid w:val="00467CD4"/>
    <w:rsid w:val="004C6731"/>
    <w:rsid w:val="004F0246"/>
    <w:rsid w:val="00517D7A"/>
    <w:rsid w:val="0054034B"/>
    <w:rsid w:val="00550448"/>
    <w:rsid w:val="00563E66"/>
    <w:rsid w:val="00595B7F"/>
    <w:rsid w:val="005D5599"/>
    <w:rsid w:val="005E15DF"/>
    <w:rsid w:val="00602ACA"/>
    <w:rsid w:val="0060508E"/>
    <w:rsid w:val="00610656"/>
    <w:rsid w:val="00621959"/>
    <w:rsid w:val="00693033"/>
    <w:rsid w:val="00693E1A"/>
    <w:rsid w:val="00694BAD"/>
    <w:rsid w:val="006B3966"/>
    <w:rsid w:val="006C0587"/>
    <w:rsid w:val="006C6449"/>
    <w:rsid w:val="006E18EF"/>
    <w:rsid w:val="006E3FCC"/>
    <w:rsid w:val="00715BDA"/>
    <w:rsid w:val="00716C24"/>
    <w:rsid w:val="00737E31"/>
    <w:rsid w:val="00782FCE"/>
    <w:rsid w:val="0079426C"/>
    <w:rsid w:val="007E4DD3"/>
    <w:rsid w:val="007F11FF"/>
    <w:rsid w:val="00802D61"/>
    <w:rsid w:val="008146C0"/>
    <w:rsid w:val="00820B6C"/>
    <w:rsid w:val="008358EF"/>
    <w:rsid w:val="00846755"/>
    <w:rsid w:val="008D67B4"/>
    <w:rsid w:val="008D789A"/>
    <w:rsid w:val="009060B1"/>
    <w:rsid w:val="00912E7D"/>
    <w:rsid w:val="009304E0"/>
    <w:rsid w:val="009432BB"/>
    <w:rsid w:val="00981995"/>
    <w:rsid w:val="009862A4"/>
    <w:rsid w:val="00990694"/>
    <w:rsid w:val="009A3C09"/>
    <w:rsid w:val="009C1A57"/>
    <w:rsid w:val="009D2139"/>
    <w:rsid w:val="009F2E6D"/>
    <w:rsid w:val="00A07EB8"/>
    <w:rsid w:val="00A10406"/>
    <w:rsid w:val="00A105C0"/>
    <w:rsid w:val="00A220B6"/>
    <w:rsid w:val="00A61D5F"/>
    <w:rsid w:val="00A74D74"/>
    <w:rsid w:val="00AA059C"/>
    <w:rsid w:val="00AB0ECD"/>
    <w:rsid w:val="00AF4AEB"/>
    <w:rsid w:val="00B02587"/>
    <w:rsid w:val="00B059CD"/>
    <w:rsid w:val="00B10985"/>
    <w:rsid w:val="00B370E5"/>
    <w:rsid w:val="00B858CE"/>
    <w:rsid w:val="00BA36DF"/>
    <w:rsid w:val="00BB37FC"/>
    <w:rsid w:val="00BE1DA5"/>
    <w:rsid w:val="00C033F5"/>
    <w:rsid w:val="00C96C65"/>
    <w:rsid w:val="00CA7BAB"/>
    <w:rsid w:val="00CC58B1"/>
    <w:rsid w:val="00CD4DD0"/>
    <w:rsid w:val="00CF3836"/>
    <w:rsid w:val="00D04D27"/>
    <w:rsid w:val="00D154D1"/>
    <w:rsid w:val="00D2470F"/>
    <w:rsid w:val="00D66A34"/>
    <w:rsid w:val="00D67B17"/>
    <w:rsid w:val="00D77372"/>
    <w:rsid w:val="00D81336"/>
    <w:rsid w:val="00D936A3"/>
    <w:rsid w:val="00DA044F"/>
    <w:rsid w:val="00DA0FF7"/>
    <w:rsid w:val="00DA569B"/>
    <w:rsid w:val="00DB3521"/>
    <w:rsid w:val="00DD20F9"/>
    <w:rsid w:val="00E16EB9"/>
    <w:rsid w:val="00E259CF"/>
    <w:rsid w:val="00E27A85"/>
    <w:rsid w:val="00E555E8"/>
    <w:rsid w:val="00E64C43"/>
    <w:rsid w:val="00EB2E31"/>
    <w:rsid w:val="00EF3B69"/>
    <w:rsid w:val="00EF5F93"/>
    <w:rsid w:val="00F00651"/>
    <w:rsid w:val="00F045BC"/>
    <w:rsid w:val="00F12596"/>
    <w:rsid w:val="00F36C88"/>
    <w:rsid w:val="00F52243"/>
    <w:rsid w:val="00F647EC"/>
    <w:rsid w:val="00FA2FAD"/>
    <w:rsid w:val="00FA4EB8"/>
    <w:rsid w:val="00FB3A9E"/>
    <w:rsid w:val="00FB3EAA"/>
    <w:rsid w:val="00FC3A51"/>
    <w:rsid w:val="00FC4E80"/>
    <w:rsid w:val="00FD0809"/>
    <w:rsid w:val="00FE5CB6"/>
    <w:rsid w:val="00FF4F8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F3836"/>
    <w:pPr>
      <w:widowControl w:val="0"/>
      <w:jc w:val="both"/>
    </w:pPr>
    <w:rPr>
      <w:rFonts w:ascii="Times New Roman" w:eastAsia="宋体" w:hAnsi="Times New Roman" w:cs="Times New Roman"/>
      <w:szCs w:val="24"/>
    </w:rPr>
  </w:style>
  <w:style w:type="paragraph" w:styleId="1">
    <w:name w:val="heading 1"/>
    <w:basedOn w:val="a"/>
    <w:link w:val="1Char"/>
    <w:uiPriority w:val="9"/>
    <w:qFormat/>
    <w:rsid w:val="00CF3836"/>
    <w:pPr>
      <w:widowControl/>
      <w:spacing w:before="100" w:beforeAutospacing="1" w:after="100" w:afterAutospacing="1"/>
      <w:jc w:val="left"/>
      <w:outlineLvl w:val="0"/>
    </w:pPr>
    <w:rPr>
      <w:rFonts w:ascii="宋体" w:hAnsi="宋体" w:cs="宋体"/>
      <w:b/>
      <w:bCs/>
      <w:kern w:val="36"/>
      <w:sz w:val="48"/>
      <w:szCs w:val="48"/>
    </w:rPr>
  </w:style>
  <w:style w:type="paragraph" w:styleId="2">
    <w:name w:val="heading 2"/>
    <w:basedOn w:val="a"/>
    <w:next w:val="a"/>
    <w:link w:val="2Char"/>
    <w:uiPriority w:val="9"/>
    <w:semiHidden/>
    <w:unhideWhenUsed/>
    <w:qFormat/>
    <w:rsid w:val="00A105C0"/>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semiHidden/>
    <w:unhideWhenUsed/>
    <w:qFormat/>
    <w:rsid w:val="00A105C0"/>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CF3836"/>
    <w:rPr>
      <w:b/>
      <w:bCs/>
    </w:rPr>
  </w:style>
  <w:style w:type="character" w:customStyle="1" w:styleId="1Char">
    <w:name w:val="标题 1 Char"/>
    <w:basedOn w:val="a0"/>
    <w:link w:val="1"/>
    <w:uiPriority w:val="9"/>
    <w:rsid w:val="00CF3836"/>
    <w:rPr>
      <w:rFonts w:ascii="宋体" w:eastAsia="宋体" w:hAnsi="宋体" w:cs="宋体"/>
      <w:b/>
      <w:bCs/>
      <w:kern w:val="36"/>
      <w:sz w:val="48"/>
      <w:szCs w:val="48"/>
    </w:rPr>
  </w:style>
  <w:style w:type="character" w:customStyle="1" w:styleId="appellation">
    <w:name w:val="appellation"/>
    <w:basedOn w:val="a0"/>
    <w:rsid w:val="00CF3836"/>
  </w:style>
  <w:style w:type="character" w:customStyle="1" w:styleId="apple-converted-space">
    <w:name w:val="apple-converted-space"/>
    <w:basedOn w:val="a0"/>
    <w:rsid w:val="00CF3836"/>
  </w:style>
  <w:style w:type="paragraph" w:styleId="a4">
    <w:name w:val="Normal (Web)"/>
    <w:basedOn w:val="a"/>
    <w:uiPriority w:val="99"/>
    <w:unhideWhenUsed/>
    <w:rsid w:val="00CF3836"/>
    <w:pPr>
      <w:widowControl/>
      <w:spacing w:before="100" w:beforeAutospacing="1" w:after="100" w:afterAutospacing="1"/>
      <w:jc w:val="left"/>
    </w:pPr>
    <w:rPr>
      <w:rFonts w:ascii="宋体" w:hAnsi="宋体" w:cs="宋体"/>
      <w:kern w:val="0"/>
      <w:sz w:val="24"/>
    </w:rPr>
  </w:style>
  <w:style w:type="paragraph" w:styleId="a5">
    <w:name w:val="Balloon Text"/>
    <w:basedOn w:val="a"/>
    <w:link w:val="Char"/>
    <w:uiPriority w:val="99"/>
    <w:semiHidden/>
    <w:unhideWhenUsed/>
    <w:rsid w:val="00CF3836"/>
    <w:rPr>
      <w:sz w:val="18"/>
      <w:szCs w:val="18"/>
    </w:rPr>
  </w:style>
  <w:style w:type="character" w:customStyle="1" w:styleId="Char">
    <w:name w:val="批注框文本 Char"/>
    <w:basedOn w:val="a0"/>
    <w:link w:val="a5"/>
    <w:uiPriority w:val="99"/>
    <w:semiHidden/>
    <w:rsid w:val="00CF3836"/>
    <w:rPr>
      <w:rFonts w:ascii="Times New Roman" w:eastAsia="宋体" w:hAnsi="Times New Roman" w:cs="Times New Roman"/>
      <w:sz w:val="18"/>
      <w:szCs w:val="18"/>
    </w:rPr>
  </w:style>
  <w:style w:type="paragraph" w:styleId="a6">
    <w:name w:val="header"/>
    <w:basedOn w:val="a"/>
    <w:link w:val="Char0"/>
    <w:uiPriority w:val="99"/>
    <w:unhideWhenUsed/>
    <w:rsid w:val="00FB3A9E"/>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6"/>
    <w:uiPriority w:val="99"/>
    <w:rsid w:val="00FB3A9E"/>
    <w:rPr>
      <w:rFonts w:ascii="Times New Roman" w:eastAsia="宋体" w:hAnsi="Times New Roman" w:cs="Times New Roman"/>
      <w:sz w:val="18"/>
      <w:szCs w:val="18"/>
    </w:rPr>
  </w:style>
  <w:style w:type="paragraph" w:styleId="a7">
    <w:name w:val="footer"/>
    <w:basedOn w:val="a"/>
    <w:link w:val="Char1"/>
    <w:uiPriority w:val="99"/>
    <w:unhideWhenUsed/>
    <w:rsid w:val="00FB3A9E"/>
    <w:pPr>
      <w:tabs>
        <w:tab w:val="center" w:pos="4153"/>
        <w:tab w:val="right" w:pos="8306"/>
      </w:tabs>
      <w:snapToGrid w:val="0"/>
      <w:jc w:val="left"/>
    </w:pPr>
    <w:rPr>
      <w:sz w:val="18"/>
      <w:szCs w:val="18"/>
    </w:rPr>
  </w:style>
  <w:style w:type="character" w:customStyle="1" w:styleId="Char1">
    <w:name w:val="页脚 Char"/>
    <w:basedOn w:val="a0"/>
    <w:link w:val="a7"/>
    <w:uiPriority w:val="99"/>
    <w:rsid w:val="00FB3A9E"/>
    <w:rPr>
      <w:rFonts w:ascii="Times New Roman" w:eastAsia="宋体" w:hAnsi="Times New Roman" w:cs="Times New Roman"/>
      <w:sz w:val="18"/>
      <w:szCs w:val="18"/>
    </w:rPr>
  </w:style>
  <w:style w:type="character" w:customStyle="1" w:styleId="pubtime">
    <w:name w:val="pubtime"/>
    <w:basedOn w:val="a0"/>
    <w:rsid w:val="00FB3A9E"/>
  </w:style>
  <w:style w:type="character" w:styleId="a8">
    <w:name w:val="Hyperlink"/>
    <w:basedOn w:val="a0"/>
    <w:uiPriority w:val="99"/>
    <w:semiHidden/>
    <w:unhideWhenUsed/>
    <w:rsid w:val="00EF5F93"/>
    <w:rPr>
      <w:color w:val="0000FF"/>
      <w:u w:val="single"/>
    </w:rPr>
  </w:style>
  <w:style w:type="paragraph" w:customStyle="1" w:styleId="sou">
    <w:name w:val="sou"/>
    <w:basedOn w:val="a"/>
    <w:rsid w:val="002A1A46"/>
    <w:pPr>
      <w:widowControl/>
      <w:spacing w:before="100" w:beforeAutospacing="1" w:after="100" w:afterAutospacing="1"/>
      <w:jc w:val="left"/>
    </w:pPr>
    <w:rPr>
      <w:rFonts w:ascii="宋体" w:hAnsi="宋体" w:cs="宋体"/>
      <w:kern w:val="0"/>
      <w:sz w:val="24"/>
    </w:rPr>
  </w:style>
  <w:style w:type="character" w:customStyle="1" w:styleId="wpvisitcount1">
    <w:name w:val="wp_visitcount1"/>
    <w:basedOn w:val="a0"/>
    <w:rsid w:val="00B370E5"/>
    <w:rPr>
      <w:vanish/>
      <w:webHidden w:val="0"/>
      <w:specVanish w:val="0"/>
    </w:rPr>
  </w:style>
  <w:style w:type="character" w:customStyle="1" w:styleId="pr141">
    <w:name w:val="pr141"/>
    <w:basedOn w:val="a0"/>
    <w:rsid w:val="00021436"/>
  </w:style>
  <w:style w:type="paragraph" w:styleId="a9">
    <w:name w:val="Title"/>
    <w:basedOn w:val="a"/>
    <w:next w:val="a"/>
    <w:link w:val="Char2"/>
    <w:uiPriority w:val="10"/>
    <w:qFormat/>
    <w:rsid w:val="00563E66"/>
    <w:pPr>
      <w:spacing w:before="240" w:after="60"/>
      <w:jc w:val="center"/>
      <w:outlineLvl w:val="0"/>
    </w:pPr>
    <w:rPr>
      <w:rFonts w:asciiTheme="majorHAnsi" w:hAnsiTheme="majorHAnsi" w:cstheme="majorBidi"/>
      <w:b/>
      <w:bCs/>
      <w:sz w:val="32"/>
      <w:szCs w:val="32"/>
    </w:rPr>
  </w:style>
  <w:style w:type="character" w:customStyle="1" w:styleId="Char2">
    <w:name w:val="标题 Char"/>
    <w:basedOn w:val="a0"/>
    <w:link w:val="a9"/>
    <w:uiPriority w:val="10"/>
    <w:rsid w:val="00563E66"/>
    <w:rPr>
      <w:rFonts w:asciiTheme="majorHAnsi" w:eastAsia="宋体" w:hAnsiTheme="majorHAnsi" w:cstheme="majorBidi"/>
      <w:b/>
      <w:bCs/>
      <w:sz w:val="32"/>
      <w:szCs w:val="32"/>
    </w:rPr>
  </w:style>
  <w:style w:type="character" w:styleId="aa">
    <w:name w:val="Subtle Emphasis"/>
    <w:basedOn w:val="a0"/>
    <w:uiPriority w:val="19"/>
    <w:qFormat/>
    <w:rsid w:val="00D936A3"/>
    <w:rPr>
      <w:i/>
      <w:iCs/>
      <w:color w:val="808080" w:themeColor="text1" w:themeTint="7F"/>
    </w:rPr>
  </w:style>
  <w:style w:type="character" w:customStyle="1" w:styleId="2Char">
    <w:name w:val="标题 2 Char"/>
    <w:basedOn w:val="a0"/>
    <w:link w:val="2"/>
    <w:uiPriority w:val="9"/>
    <w:semiHidden/>
    <w:rsid w:val="00A105C0"/>
    <w:rPr>
      <w:rFonts w:asciiTheme="majorHAnsi" w:eastAsiaTheme="majorEastAsia" w:hAnsiTheme="majorHAnsi" w:cstheme="majorBidi"/>
      <w:b/>
      <w:bCs/>
      <w:sz w:val="32"/>
      <w:szCs w:val="32"/>
    </w:rPr>
  </w:style>
  <w:style w:type="character" w:customStyle="1" w:styleId="header-site-logo-txt">
    <w:name w:val="header-site-logo-txt"/>
    <w:basedOn w:val="a0"/>
    <w:rsid w:val="00A105C0"/>
  </w:style>
  <w:style w:type="character" w:customStyle="1" w:styleId="header-site-time">
    <w:name w:val="header-site-time"/>
    <w:basedOn w:val="a0"/>
    <w:rsid w:val="00A105C0"/>
  </w:style>
  <w:style w:type="character" w:customStyle="1" w:styleId="3Char">
    <w:name w:val="标题 3 Char"/>
    <w:basedOn w:val="a0"/>
    <w:link w:val="3"/>
    <w:uiPriority w:val="9"/>
    <w:semiHidden/>
    <w:rsid w:val="00A105C0"/>
    <w:rPr>
      <w:rFonts w:ascii="Times New Roman" w:eastAsia="宋体" w:hAnsi="Times New Roman" w:cs="Times New Roman"/>
      <w:b/>
      <w:bCs/>
      <w:sz w:val="32"/>
      <w:szCs w:val="32"/>
    </w:rPr>
  </w:style>
  <w:style w:type="character" w:customStyle="1" w:styleId="opstit">
    <w:name w:val="ops_tit"/>
    <w:basedOn w:val="a0"/>
    <w:rsid w:val="00A105C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F3836"/>
    <w:pPr>
      <w:widowControl w:val="0"/>
      <w:jc w:val="both"/>
    </w:pPr>
    <w:rPr>
      <w:rFonts w:ascii="Times New Roman" w:eastAsia="宋体" w:hAnsi="Times New Roman" w:cs="Times New Roman"/>
      <w:szCs w:val="24"/>
    </w:rPr>
  </w:style>
  <w:style w:type="paragraph" w:styleId="1">
    <w:name w:val="heading 1"/>
    <w:basedOn w:val="a"/>
    <w:link w:val="1Char"/>
    <w:uiPriority w:val="9"/>
    <w:qFormat/>
    <w:rsid w:val="00CF3836"/>
    <w:pPr>
      <w:widowControl/>
      <w:spacing w:before="100" w:beforeAutospacing="1" w:after="100" w:afterAutospacing="1"/>
      <w:jc w:val="left"/>
      <w:outlineLvl w:val="0"/>
    </w:pPr>
    <w:rPr>
      <w:rFonts w:ascii="宋体" w:hAnsi="宋体" w:cs="宋体"/>
      <w:b/>
      <w:bCs/>
      <w:kern w:val="36"/>
      <w:sz w:val="48"/>
      <w:szCs w:val="48"/>
    </w:rPr>
  </w:style>
  <w:style w:type="paragraph" w:styleId="2">
    <w:name w:val="heading 2"/>
    <w:basedOn w:val="a"/>
    <w:next w:val="a"/>
    <w:link w:val="2Char"/>
    <w:uiPriority w:val="9"/>
    <w:semiHidden/>
    <w:unhideWhenUsed/>
    <w:qFormat/>
    <w:rsid w:val="00A105C0"/>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semiHidden/>
    <w:unhideWhenUsed/>
    <w:qFormat/>
    <w:rsid w:val="00A105C0"/>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CF3836"/>
    <w:rPr>
      <w:b/>
      <w:bCs/>
    </w:rPr>
  </w:style>
  <w:style w:type="character" w:customStyle="1" w:styleId="1Char">
    <w:name w:val="标题 1 Char"/>
    <w:basedOn w:val="a0"/>
    <w:link w:val="1"/>
    <w:uiPriority w:val="9"/>
    <w:rsid w:val="00CF3836"/>
    <w:rPr>
      <w:rFonts w:ascii="宋体" w:eastAsia="宋体" w:hAnsi="宋体" w:cs="宋体"/>
      <w:b/>
      <w:bCs/>
      <w:kern w:val="36"/>
      <w:sz w:val="48"/>
      <w:szCs w:val="48"/>
    </w:rPr>
  </w:style>
  <w:style w:type="character" w:customStyle="1" w:styleId="appellation">
    <w:name w:val="appellation"/>
    <w:basedOn w:val="a0"/>
    <w:rsid w:val="00CF3836"/>
  </w:style>
  <w:style w:type="character" w:customStyle="1" w:styleId="apple-converted-space">
    <w:name w:val="apple-converted-space"/>
    <w:basedOn w:val="a0"/>
    <w:rsid w:val="00CF3836"/>
  </w:style>
  <w:style w:type="paragraph" w:styleId="a4">
    <w:name w:val="Normal (Web)"/>
    <w:basedOn w:val="a"/>
    <w:uiPriority w:val="99"/>
    <w:unhideWhenUsed/>
    <w:rsid w:val="00CF3836"/>
    <w:pPr>
      <w:widowControl/>
      <w:spacing w:before="100" w:beforeAutospacing="1" w:after="100" w:afterAutospacing="1"/>
      <w:jc w:val="left"/>
    </w:pPr>
    <w:rPr>
      <w:rFonts w:ascii="宋体" w:hAnsi="宋体" w:cs="宋体"/>
      <w:kern w:val="0"/>
      <w:sz w:val="24"/>
    </w:rPr>
  </w:style>
  <w:style w:type="paragraph" w:styleId="a5">
    <w:name w:val="Balloon Text"/>
    <w:basedOn w:val="a"/>
    <w:link w:val="Char"/>
    <w:uiPriority w:val="99"/>
    <w:semiHidden/>
    <w:unhideWhenUsed/>
    <w:rsid w:val="00CF3836"/>
    <w:rPr>
      <w:sz w:val="18"/>
      <w:szCs w:val="18"/>
    </w:rPr>
  </w:style>
  <w:style w:type="character" w:customStyle="1" w:styleId="Char">
    <w:name w:val="批注框文本 Char"/>
    <w:basedOn w:val="a0"/>
    <w:link w:val="a5"/>
    <w:uiPriority w:val="99"/>
    <w:semiHidden/>
    <w:rsid w:val="00CF3836"/>
    <w:rPr>
      <w:rFonts w:ascii="Times New Roman" w:eastAsia="宋体" w:hAnsi="Times New Roman" w:cs="Times New Roman"/>
      <w:sz w:val="18"/>
      <w:szCs w:val="18"/>
    </w:rPr>
  </w:style>
  <w:style w:type="paragraph" w:styleId="a6">
    <w:name w:val="header"/>
    <w:basedOn w:val="a"/>
    <w:link w:val="Char0"/>
    <w:uiPriority w:val="99"/>
    <w:unhideWhenUsed/>
    <w:rsid w:val="00FB3A9E"/>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6"/>
    <w:uiPriority w:val="99"/>
    <w:rsid w:val="00FB3A9E"/>
    <w:rPr>
      <w:rFonts w:ascii="Times New Roman" w:eastAsia="宋体" w:hAnsi="Times New Roman" w:cs="Times New Roman"/>
      <w:sz w:val="18"/>
      <w:szCs w:val="18"/>
    </w:rPr>
  </w:style>
  <w:style w:type="paragraph" w:styleId="a7">
    <w:name w:val="footer"/>
    <w:basedOn w:val="a"/>
    <w:link w:val="Char1"/>
    <w:uiPriority w:val="99"/>
    <w:unhideWhenUsed/>
    <w:rsid w:val="00FB3A9E"/>
    <w:pPr>
      <w:tabs>
        <w:tab w:val="center" w:pos="4153"/>
        <w:tab w:val="right" w:pos="8306"/>
      </w:tabs>
      <w:snapToGrid w:val="0"/>
      <w:jc w:val="left"/>
    </w:pPr>
    <w:rPr>
      <w:sz w:val="18"/>
      <w:szCs w:val="18"/>
    </w:rPr>
  </w:style>
  <w:style w:type="character" w:customStyle="1" w:styleId="Char1">
    <w:name w:val="页脚 Char"/>
    <w:basedOn w:val="a0"/>
    <w:link w:val="a7"/>
    <w:uiPriority w:val="99"/>
    <w:rsid w:val="00FB3A9E"/>
    <w:rPr>
      <w:rFonts w:ascii="Times New Roman" w:eastAsia="宋体" w:hAnsi="Times New Roman" w:cs="Times New Roman"/>
      <w:sz w:val="18"/>
      <w:szCs w:val="18"/>
    </w:rPr>
  </w:style>
  <w:style w:type="character" w:customStyle="1" w:styleId="pubtime">
    <w:name w:val="pubtime"/>
    <w:basedOn w:val="a0"/>
    <w:rsid w:val="00FB3A9E"/>
  </w:style>
  <w:style w:type="character" w:styleId="a8">
    <w:name w:val="Hyperlink"/>
    <w:basedOn w:val="a0"/>
    <w:uiPriority w:val="99"/>
    <w:semiHidden/>
    <w:unhideWhenUsed/>
    <w:rsid w:val="00EF5F93"/>
    <w:rPr>
      <w:color w:val="0000FF"/>
      <w:u w:val="single"/>
    </w:rPr>
  </w:style>
  <w:style w:type="paragraph" w:customStyle="1" w:styleId="sou">
    <w:name w:val="sou"/>
    <w:basedOn w:val="a"/>
    <w:rsid w:val="002A1A46"/>
    <w:pPr>
      <w:widowControl/>
      <w:spacing w:before="100" w:beforeAutospacing="1" w:after="100" w:afterAutospacing="1"/>
      <w:jc w:val="left"/>
    </w:pPr>
    <w:rPr>
      <w:rFonts w:ascii="宋体" w:hAnsi="宋体" w:cs="宋体"/>
      <w:kern w:val="0"/>
      <w:sz w:val="24"/>
    </w:rPr>
  </w:style>
  <w:style w:type="character" w:customStyle="1" w:styleId="wpvisitcount1">
    <w:name w:val="wp_visitcount1"/>
    <w:basedOn w:val="a0"/>
    <w:rsid w:val="00B370E5"/>
    <w:rPr>
      <w:vanish/>
      <w:webHidden w:val="0"/>
      <w:specVanish w:val="0"/>
    </w:rPr>
  </w:style>
  <w:style w:type="character" w:customStyle="1" w:styleId="pr141">
    <w:name w:val="pr141"/>
    <w:basedOn w:val="a0"/>
    <w:rsid w:val="00021436"/>
  </w:style>
  <w:style w:type="paragraph" w:styleId="a9">
    <w:name w:val="Title"/>
    <w:basedOn w:val="a"/>
    <w:next w:val="a"/>
    <w:link w:val="Char2"/>
    <w:uiPriority w:val="10"/>
    <w:qFormat/>
    <w:rsid w:val="00563E66"/>
    <w:pPr>
      <w:spacing w:before="240" w:after="60"/>
      <w:jc w:val="center"/>
      <w:outlineLvl w:val="0"/>
    </w:pPr>
    <w:rPr>
      <w:rFonts w:asciiTheme="majorHAnsi" w:hAnsiTheme="majorHAnsi" w:cstheme="majorBidi"/>
      <w:b/>
      <w:bCs/>
      <w:sz w:val="32"/>
      <w:szCs w:val="32"/>
    </w:rPr>
  </w:style>
  <w:style w:type="character" w:customStyle="1" w:styleId="Char2">
    <w:name w:val="标题 Char"/>
    <w:basedOn w:val="a0"/>
    <w:link w:val="a9"/>
    <w:uiPriority w:val="10"/>
    <w:rsid w:val="00563E66"/>
    <w:rPr>
      <w:rFonts w:asciiTheme="majorHAnsi" w:eastAsia="宋体" w:hAnsiTheme="majorHAnsi" w:cstheme="majorBidi"/>
      <w:b/>
      <w:bCs/>
      <w:sz w:val="32"/>
      <w:szCs w:val="32"/>
    </w:rPr>
  </w:style>
  <w:style w:type="character" w:styleId="aa">
    <w:name w:val="Subtle Emphasis"/>
    <w:basedOn w:val="a0"/>
    <w:uiPriority w:val="19"/>
    <w:qFormat/>
    <w:rsid w:val="00D936A3"/>
    <w:rPr>
      <w:i/>
      <w:iCs/>
      <w:color w:val="808080" w:themeColor="text1" w:themeTint="7F"/>
    </w:rPr>
  </w:style>
  <w:style w:type="character" w:customStyle="1" w:styleId="2Char">
    <w:name w:val="标题 2 Char"/>
    <w:basedOn w:val="a0"/>
    <w:link w:val="2"/>
    <w:uiPriority w:val="9"/>
    <w:semiHidden/>
    <w:rsid w:val="00A105C0"/>
    <w:rPr>
      <w:rFonts w:asciiTheme="majorHAnsi" w:eastAsiaTheme="majorEastAsia" w:hAnsiTheme="majorHAnsi" w:cstheme="majorBidi"/>
      <w:b/>
      <w:bCs/>
      <w:sz w:val="32"/>
      <w:szCs w:val="32"/>
    </w:rPr>
  </w:style>
  <w:style w:type="character" w:customStyle="1" w:styleId="header-site-logo-txt">
    <w:name w:val="header-site-logo-txt"/>
    <w:basedOn w:val="a0"/>
    <w:rsid w:val="00A105C0"/>
  </w:style>
  <w:style w:type="character" w:customStyle="1" w:styleId="header-site-time">
    <w:name w:val="header-site-time"/>
    <w:basedOn w:val="a0"/>
    <w:rsid w:val="00A105C0"/>
  </w:style>
  <w:style w:type="character" w:customStyle="1" w:styleId="3Char">
    <w:name w:val="标题 3 Char"/>
    <w:basedOn w:val="a0"/>
    <w:link w:val="3"/>
    <w:uiPriority w:val="9"/>
    <w:semiHidden/>
    <w:rsid w:val="00A105C0"/>
    <w:rPr>
      <w:rFonts w:ascii="Times New Roman" w:eastAsia="宋体" w:hAnsi="Times New Roman" w:cs="Times New Roman"/>
      <w:b/>
      <w:bCs/>
      <w:sz w:val="32"/>
      <w:szCs w:val="32"/>
    </w:rPr>
  </w:style>
  <w:style w:type="character" w:customStyle="1" w:styleId="opstit">
    <w:name w:val="ops_tit"/>
    <w:basedOn w:val="a0"/>
    <w:rsid w:val="00A105C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8058281">
      <w:bodyDiv w:val="1"/>
      <w:marLeft w:val="0"/>
      <w:marRight w:val="0"/>
      <w:marTop w:val="0"/>
      <w:marBottom w:val="0"/>
      <w:divBdr>
        <w:top w:val="none" w:sz="0" w:space="0" w:color="auto"/>
        <w:left w:val="none" w:sz="0" w:space="0" w:color="auto"/>
        <w:bottom w:val="none" w:sz="0" w:space="0" w:color="auto"/>
        <w:right w:val="none" w:sz="0" w:space="0" w:color="auto"/>
      </w:divBdr>
    </w:div>
    <w:div w:id="158817268">
      <w:bodyDiv w:val="1"/>
      <w:marLeft w:val="0"/>
      <w:marRight w:val="0"/>
      <w:marTop w:val="0"/>
      <w:marBottom w:val="0"/>
      <w:divBdr>
        <w:top w:val="none" w:sz="0" w:space="0" w:color="auto"/>
        <w:left w:val="none" w:sz="0" w:space="0" w:color="auto"/>
        <w:bottom w:val="none" w:sz="0" w:space="0" w:color="auto"/>
        <w:right w:val="none" w:sz="0" w:space="0" w:color="auto"/>
      </w:divBdr>
    </w:div>
    <w:div w:id="194929422">
      <w:bodyDiv w:val="1"/>
      <w:marLeft w:val="0"/>
      <w:marRight w:val="0"/>
      <w:marTop w:val="0"/>
      <w:marBottom w:val="0"/>
      <w:divBdr>
        <w:top w:val="none" w:sz="0" w:space="0" w:color="auto"/>
        <w:left w:val="none" w:sz="0" w:space="0" w:color="auto"/>
        <w:bottom w:val="none" w:sz="0" w:space="0" w:color="auto"/>
        <w:right w:val="none" w:sz="0" w:space="0" w:color="auto"/>
      </w:divBdr>
    </w:div>
    <w:div w:id="244611774">
      <w:bodyDiv w:val="1"/>
      <w:marLeft w:val="0"/>
      <w:marRight w:val="0"/>
      <w:marTop w:val="0"/>
      <w:marBottom w:val="0"/>
      <w:divBdr>
        <w:top w:val="none" w:sz="0" w:space="0" w:color="auto"/>
        <w:left w:val="none" w:sz="0" w:space="0" w:color="auto"/>
        <w:bottom w:val="none" w:sz="0" w:space="0" w:color="auto"/>
        <w:right w:val="none" w:sz="0" w:space="0" w:color="auto"/>
      </w:divBdr>
    </w:div>
    <w:div w:id="259291906">
      <w:bodyDiv w:val="1"/>
      <w:marLeft w:val="0"/>
      <w:marRight w:val="0"/>
      <w:marTop w:val="0"/>
      <w:marBottom w:val="0"/>
      <w:divBdr>
        <w:top w:val="none" w:sz="0" w:space="0" w:color="auto"/>
        <w:left w:val="none" w:sz="0" w:space="0" w:color="auto"/>
        <w:bottom w:val="none" w:sz="0" w:space="0" w:color="auto"/>
        <w:right w:val="none" w:sz="0" w:space="0" w:color="auto"/>
      </w:divBdr>
      <w:divsChild>
        <w:div w:id="1053310804">
          <w:marLeft w:val="0"/>
          <w:marRight w:val="0"/>
          <w:marTop w:val="0"/>
          <w:marBottom w:val="0"/>
          <w:divBdr>
            <w:top w:val="none" w:sz="0" w:space="0" w:color="auto"/>
            <w:left w:val="none" w:sz="0" w:space="0" w:color="auto"/>
            <w:bottom w:val="none" w:sz="0" w:space="0" w:color="auto"/>
            <w:right w:val="none" w:sz="0" w:space="0" w:color="auto"/>
          </w:divBdr>
          <w:divsChild>
            <w:div w:id="653484584">
              <w:marLeft w:val="0"/>
              <w:marRight w:val="0"/>
              <w:marTop w:val="0"/>
              <w:marBottom w:val="0"/>
              <w:divBdr>
                <w:top w:val="none" w:sz="0" w:space="0" w:color="auto"/>
                <w:left w:val="none" w:sz="0" w:space="0" w:color="auto"/>
                <w:bottom w:val="none" w:sz="0" w:space="0" w:color="auto"/>
                <w:right w:val="none" w:sz="0" w:space="0" w:color="auto"/>
              </w:divBdr>
              <w:divsChild>
                <w:div w:id="1953660634">
                  <w:marLeft w:val="0"/>
                  <w:marRight w:val="0"/>
                  <w:marTop w:val="0"/>
                  <w:marBottom w:val="0"/>
                  <w:divBdr>
                    <w:top w:val="none" w:sz="0" w:space="0" w:color="auto"/>
                    <w:left w:val="none" w:sz="0" w:space="0" w:color="auto"/>
                    <w:bottom w:val="none" w:sz="0" w:space="0" w:color="auto"/>
                    <w:right w:val="none" w:sz="0" w:space="0" w:color="auto"/>
                  </w:divBdr>
                  <w:divsChild>
                    <w:div w:id="619186620">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292489576">
      <w:bodyDiv w:val="1"/>
      <w:marLeft w:val="0"/>
      <w:marRight w:val="0"/>
      <w:marTop w:val="0"/>
      <w:marBottom w:val="0"/>
      <w:divBdr>
        <w:top w:val="none" w:sz="0" w:space="0" w:color="auto"/>
        <w:left w:val="none" w:sz="0" w:space="0" w:color="auto"/>
        <w:bottom w:val="none" w:sz="0" w:space="0" w:color="auto"/>
        <w:right w:val="none" w:sz="0" w:space="0" w:color="auto"/>
      </w:divBdr>
      <w:divsChild>
        <w:div w:id="1343629859">
          <w:marLeft w:val="0"/>
          <w:marRight w:val="0"/>
          <w:marTop w:val="0"/>
          <w:marBottom w:val="0"/>
          <w:divBdr>
            <w:top w:val="none" w:sz="0" w:space="0" w:color="auto"/>
            <w:left w:val="none" w:sz="0" w:space="0" w:color="auto"/>
            <w:bottom w:val="none" w:sz="0" w:space="0" w:color="auto"/>
            <w:right w:val="none" w:sz="0" w:space="0" w:color="auto"/>
          </w:divBdr>
          <w:divsChild>
            <w:div w:id="562833733">
              <w:marLeft w:val="0"/>
              <w:marRight w:val="0"/>
              <w:marTop w:val="0"/>
              <w:marBottom w:val="0"/>
              <w:divBdr>
                <w:top w:val="none" w:sz="0" w:space="0" w:color="auto"/>
                <w:left w:val="none" w:sz="0" w:space="0" w:color="auto"/>
                <w:bottom w:val="none" w:sz="0" w:space="0" w:color="auto"/>
                <w:right w:val="none" w:sz="0" w:space="0" w:color="auto"/>
              </w:divBdr>
              <w:divsChild>
                <w:div w:id="1435708029">
                  <w:marLeft w:val="0"/>
                  <w:marRight w:val="0"/>
                  <w:marTop w:val="0"/>
                  <w:marBottom w:val="0"/>
                  <w:divBdr>
                    <w:top w:val="none" w:sz="0" w:space="0" w:color="auto"/>
                    <w:left w:val="none" w:sz="0" w:space="0" w:color="auto"/>
                    <w:bottom w:val="none" w:sz="0" w:space="0" w:color="auto"/>
                    <w:right w:val="none" w:sz="0" w:space="0" w:color="auto"/>
                  </w:divBdr>
                  <w:divsChild>
                    <w:div w:id="868299858">
                      <w:marLeft w:val="0"/>
                      <w:marRight w:val="0"/>
                      <w:marTop w:val="100"/>
                      <w:marBottom w:val="100"/>
                      <w:divBdr>
                        <w:top w:val="none" w:sz="0" w:space="0" w:color="auto"/>
                        <w:left w:val="none" w:sz="0" w:space="0" w:color="auto"/>
                        <w:bottom w:val="none" w:sz="0" w:space="0" w:color="auto"/>
                        <w:right w:val="none" w:sz="0" w:space="0" w:color="auto"/>
                      </w:divBdr>
                      <w:divsChild>
                        <w:div w:id="1032222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7552907">
      <w:bodyDiv w:val="1"/>
      <w:marLeft w:val="0"/>
      <w:marRight w:val="0"/>
      <w:marTop w:val="0"/>
      <w:marBottom w:val="0"/>
      <w:divBdr>
        <w:top w:val="none" w:sz="0" w:space="0" w:color="auto"/>
        <w:left w:val="none" w:sz="0" w:space="0" w:color="auto"/>
        <w:bottom w:val="none" w:sz="0" w:space="0" w:color="auto"/>
        <w:right w:val="none" w:sz="0" w:space="0" w:color="auto"/>
      </w:divBdr>
      <w:divsChild>
        <w:div w:id="88280025">
          <w:marLeft w:val="0"/>
          <w:marRight w:val="0"/>
          <w:marTop w:val="0"/>
          <w:marBottom w:val="0"/>
          <w:divBdr>
            <w:top w:val="none" w:sz="0" w:space="0" w:color="auto"/>
            <w:left w:val="none" w:sz="0" w:space="0" w:color="auto"/>
            <w:bottom w:val="none" w:sz="0" w:space="0" w:color="auto"/>
            <w:right w:val="none" w:sz="0" w:space="0" w:color="auto"/>
          </w:divBdr>
          <w:divsChild>
            <w:div w:id="282544266">
              <w:marLeft w:val="0"/>
              <w:marRight w:val="0"/>
              <w:marTop w:val="0"/>
              <w:marBottom w:val="0"/>
              <w:divBdr>
                <w:top w:val="none" w:sz="0" w:space="0" w:color="auto"/>
                <w:left w:val="none" w:sz="0" w:space="0" w:color="auto"/>
                <w:bottom w:val="none" w:sz="0" w:space="0" w:color="auto"/>
                <w:right w:val="none" w:sz="0" w:space="0" w:color="auto"/>
              </w:divBdr>
              <w:divsChild>
                <w:div w:id="2000961871">
                  <w:marLeft w:val="0"/>
                  <w:marRight w:val="0"/>
                  <w:marTop w:val="0"/>
                  <w:marBottom w:val="0"/>
                  <w:divBdr>
                    <w:top w:val="none" w:sz="0" w:space="0" w:color="auto"/>
                    <w:left w:val="none" w:sz="0" w:space="0" w:color="auto"/>
                    <w:bottom w:val="none" w:sz="0" w:space="0" w:color="auto"/>
                    <w:right w:val="none" w:sz="0" w:space="0" w:color="auto"/>
                  </w:divBdr>
                  <w:divsChild>
                    <w:div w:id="1469976080">
                      <w:marLeft w:val="0"/>
                      <w:marRight w:val="0"/>
                      <w:marTop w:val="0"/>
                      <w:marBottom w:val="0"/>
                      <w:divBdr>
                        <w:top w:val="none" w:sz="0" w:space="0" w:color="auto"/>
                        <w:left w:val="none" w:sz="0" w:space="0" w:color="auto"/>
                        <w:bottom w:val="none" w:sz="0" w:space="0" w:color="auto"/>
                        <w:right w:val="none" w:sz="0" w:space="0" w:color="auto"/>
                      </w:divBdr>
                      <w:divsChild>
                        <w:div w:id="1052651208">
                          <w:marLeft w:val="0"/>
                          <w:marRight w:val="0"/>
                          <w:marTop w:val="0"/>
                          <w:marBottom w:val="0"/>
                          <w:divBdr>
                            <w:top w:val="none" w:sz="0" w:space="0" w:color="auto"/>
                            <w:left w:val="none" w:sz="0" w:space="0" w:color="auto"/>
                            <w:bottom w:val="none" w:sz="0" w:space="0" w:color="auto"/>
                            <w:right w:val="none" w:sz="0" w:space="0" w:color="auto"/>
                          </w:divBdr>
                          <w:divsChild>
                            <w:div w:id="2037651816">
                              <w:marLeft w:val="0"/>
                              <w:marRight w:val="0"/>
                              <w:marTop w:val="0"/>
                              <w:marBottom w:val="0"/>
                              <w:divBdr>
                                <w:top w:val="none" w:sz="0" w:space="0" w:color="auto"/>
                                <w:left w:val="none" w:sz="0" w:space="0" w:color="auto"/>
                                <w:bottom w:val="none" w:sz="0" w:space="0" w:color="auto"/>
                                <w:right w:val="none" w:sz="0" w:space="0" w:color="auto"/>
                              </w:divBdr>
                              <w:divsChild>
                                <w:div w:id="2062822854">
                                  <w:marLeft w:val="0"/>
                                  <w:marRight w:val="0"/>
                                  <w:marTop w:val="0"/>
                                  <w:marBottom w:val="0"/>
                                  <w:divBdr>
                                    <w:top w:val="none" w:sz="0" w:space="0" w:color="auto"/>
                                    <w:left w:val="none" w:sz="0" w:space="0" w:color="auto"/>
                                    <w:bottom w:val="none" w:sz="0" w:space="0" w:color="auto"/>
                                    <w:right w:val="none" w:sz="0" w:space="0" w:color="auto"/>
                                  </w:divBdr>
                                  <w:divsChild>
                                    <w:div w:id="2119830405">
                                      <w:marLeft w:val="0"/>
                                      <w:marRight w:val="0"/>
                                      <w:marTop w:val="0"/>
                                      <w:marBottom w:val="0"/>
                                      <w:divBdr>
                                        <w:top w:val="none" w:sz="0" w:space="0" w:color="auto"/>
                                        <w:left w:val="none" w:sz="0" w:space="0" w:color="auto"/>
                                        <w:bottom w:val="single" w:sz="6" w:space="8" w:color="DDDDDD"/>
                                        <w:right w:val="none" w:sz="0" w:space="0" w:color="auto"/>
                                      </w:divBdr>
                                    </w:div>
                                  </w:divsChild>
                                </w:div>
                                <w:div w:id="708653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32557092">
      <w:bodyDiv w:val="1"/>
      <w:marLeft w:val="0"/>
      <w:marRight w:val="0"/>
      <w:marTop w:val="0"/>
      <w:marBottom w:val="0"/>
      <w:divBdr>
        <w:top w:val="none" w:sz="0" w:space="0" w:color="auto"/>
        <w:left w:val="none" w:sz="0" w:space="0" w:color="auto"/>
        <w:bottom w:val="none" w:sz="0" w:space="0" w:color="auto"/>
        <w:right w:val="none" w:sz="0" w:space="0" w:color="auto"/>
      </w:divBdr>
      <w:divsChild>
        <w:div w:id="760683593">
          <w:marLeft w:val="0"/>
          <w:marRight w:val="0"/>
          <w:marTop w:val="150"/>
          <w:marBottom w:val="150"/>
          <w:divBdr>
            <w:top w:val="none" w:sz="0" w:space="0" w:color="auto"/>
            <w:left w:val="none" w:sz="0" w:space="0" w:color="auto"/>
            <w:bottom w:val="none" w:sz="0" w:space="0" w:color="auto"/>
            <w:right w:val="none" w:sz="0" w:space="0" w:color="auto"/>
          </w:divBdr>
        </w:div>
      </w:divsChild>
    </w:div>
    <w:div w:id="433329093">
      <w:bodyDiv w:val="1"/>
      <w:marLeft w:val="0"/>
      <w:marRight w:val="0"/>
      <w:marTop w:val="0"/>
      <w:marBottom w:val="0"/>
      <w:divBdr>
        <w:top w:val="none" w:sz="0" w:space="0" w:color="auto"/>
        <w:left w:val="none" w:sz="0" w:space="0" w:color="auto"/>
        <w:bottom w:val="none" w:sz="0" w:space="0" w:color="auto"/>
        <w:right w:val="none" w:sz="0" w:space="0" w:color="auto"/>
      </w:divBdr>
    </w:div>
    <w:div w:id="434208358">
      <w:bodyDiv w:val="1"/>
      <w:marLeft w:val="0"/>
      <w:marRight w:val="0"/>
      <w:marTop w:val="0"/>
      <w:marBottom w:val="0"/>
      <w:divBdr>
        <w:top w:val="none" w:sz="0" w:space="0" w:color="auto"/>
        <w:left w:val="none" w:sz="0" w:space="0" w:color="auto"/>
        <w:bottom w:val="none" w:sz="0" w:space="0" w:color="auto"/>
        <w:right w:val="none" w:sz="0" w:space="0" w:color="auto"/>
      </w:divBdr>
      <w:divsChild>
        <w:div w:id="663971110">
          <w:marLeft w:val="0"/>
          <w:marRight w:val="0"/>
          <w:marTop w:val="0"/>
          <w:marBottom w:val="0"/>
          <w:divBdr>
            <w:top w:val="none" w:sz="0" w:space="0" w:color="auto"/>
            <w:left w:val="none" w:sz="0" w:space="0" w:color="auto"/>
            <w:bottom w:val="none" w:sz="0" w:space="0" w:color="auto"/>
            <w:right w:val="none" w:sz="0" w:space="0" w:color="auto"/>
          </w:divBdr>
          <w:divsChild>
            <w:div w:id="2093699405">
              <w:marLeft w:val="0"/>
              <w:marRight w:val="0"/>
              <w:marTop w:val="0"/>
              <w:marBottom w:val="0"/>
              <w:divBdr>
                <w:top w:val="none" w:sz="0" w:space="0" w:color="auto"/>
                <w:left w:val="none" w:sz="0" w:space="0" w:color="auto"/>
                <w:bottom w:val="none" w:sz="0" w:space="0" w:color="auto"/>
                <w:right w:val="none" w:sz="0" w:space="0" w:color="auto"/>
              </w:divBdr>
              <w:divsChild>
                <w:div w:id="1068111610">
                  <w:marLeft w:val="0"/>
                  <w:marRight w:val="0"/>
                  <w:marTop w:val="0"/>
                  <w:marBottom w:val="0"/>
                  <w:divBdr>
                    <w:top w:val="none" w:sz="0" w:space="0" w:color="auto"/>
                    <w:left w:val="none" w:sz="0" w:space="0" w:color="auto"/>
                    <w:bottom w:val="none" w:sz="0" w:space="0" w:color="auto"/>
                    <w:right w:val="none" w:sz="0" w:space="0" w:color="auto"/>
                  </w:divBdr>
                  <w:divsChild>
                    <w:div w:id="534852580">
                      <w:marLeft w:val="0"/>
                      <w:marRight w:val="0"/>
                      <w:marTop w:val="0"/>
                      <w:marBottom w:val="0"/>
                      <w:divBdr>
                        <w:top w:val="none" w:sz="0" w:space="0" w:color="auto"/>
                        <w:left w:val="none" w:sz="0" w:space="0" w:color="auto"/>
                        <w:bottom w:val="none" w:sz="0" w:space="0" w:color="auto"/>
                        <w:right w:val="none" w:sz="0" w:space="0" w:color="auto"/>
                      </w:divBdr>
                      <w:divsChild>
                        <w:div w:id="177542947">
                          <w:marLeft w:val="0"/>
                          <w:marRight w:val="0"/>
                          <w:marTop w:val="0"/>
                          <w:marBottom w:val="0"/>
                          <w:divBdr>
                            <w:top w:val="none" w:sz="0" w:space="0" w:color="auto"/>
                            <w:left w:val="none" w:sz="0" w:space="0" w:color="auto"/>
                            <w:bottom w:val="none" w:sz="0" w:space="0" w:color="auto"/>
                            <w:right w:val="none" w:sz="0" w:space="0" w:color="auto"/>
                          </w:divBdr>
                          <w:divsChild>
                            <w:div w:id="1456101743">
                              <w:marLeft w:val="0"/>
                              <w:marRight w:val="0"/>
                              <w:marTop w:val="0"/>
                              <w:marBottom w:val="0"/>
                              <w:divBdr>
                                <w:top w:val="none" w:sz="0" w:space="0" w:color="auto"/>
                                <w:left w:val="none" w:sz="0" w:space="0" w:color="auto"/>
                                <w:bottom w:val="none" w:sz="0" w:space="0" w:color="auto"/>
                                <w:right w:val="none" w:sz="0" w:space="0" w:color="auto"/>
                              </w:divBdr>
                              <w:divsChild>
                                <w:div w:id="2098283469">
                                  <w:marLeft w:val="0"/>
                                  <w:marRight w:val="0"/>
                                  <w:marTop w:val="0"/>
                                  <w:marBottom w:val="0"/>
                                  <w:divBdr>
                                    <w:top w:val="none" w:sz="0" w:space="0" w:color="auto"/>
                                    <w:left w:val="none" w:sz="0" w:space="0" w:color="auto"/>
                                    <w:bottom w:val="none" w:sz="0" w:space="0" w:color="auto"/>
                                    <w:right w:val="none" w:sz="0" w:space="0" w:color="auto"/>
                                  </w:divBdr>
                                  <w:divsChild>
                                    <w:div w:id="718675473">
                                      <w:marLeft w:val="0"/>
                                      <w:marRight w:val="0"/>
                                      <w:marTop w:val="0"/>
                                      <w:marBottom w:val="0"/>
                                      <w:divBdr>
                                        <w:top w:val="none" w:sz="0" w:space="0" w:color="auto"/>
                                        <w:left w:val="none" w:sz="0" w:space="0" w:color="auto"/>
                                        <w:bottom w:val="single" w:sz="6" w:space="8" w:color="DDDDDD"/>
                                        <w:right w:val="none" w:sz="0" w:space="0" w:color="auto"/>
                                      </w:divBdr>
                                    </w:div>
                                  </w:divsChild>
                                </w:div>
                                <w:div w:id="945120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64615932">
      <w:bodyDiv w:val="1"/>
      <w:marLeft w:val="0"/>
      <w:marRight w:val="0"/>
      <w:marTop w:val="0"/>
      <w:marBottom w:val="0"/>
      <w:divBdr>
        <w:top w:val="none" w:sz="0" w:space="0" w:color="auto"/>
        <w:left w:val="none" w:sz="0" w:space="0" w:color="auto"/>
        <w:bottom w:val="none" w:sz="0" w:space="0" w:color="auto"/>
        <w:right w:val="none" w:sz="0" w:space="0" w:color="auto"/>
      </w:divBdr>
    </w:div>
    <w:div w:id="481124499">
      <w:bodyDiv w:val="1"/>
      <w:marLeft w:val="0"/>
      <w:marRight w:val="0"/>
      <w:marTop w:val="0"/>
      <w:marBottom w:val="0"/>
      <w:divBdr>
        <w:top w:val="none" w:sz="0" w:space="0" w:color="auto"/>
        <w:left w:val="none" w:sz="0" w:space="0" w:color="auto"/>
        <w:bottom w:val="none" w:sz="0" w:space="0" w:color="auto"/>
        <w:right w:val="none" w:sz="0" w:space="0" w:color="auto"/>
      </w:divBdr>
      <w:divsChild>
        <w:div w:id="1779713667">
          <w:marLeft w:val="0"/>
          <w:marRight w:val="0"/>
          <w:marTop w:val="0"/>
          <w:marBottom w:val="0"/>
          <w:divBdr>
            <w:top w:val="none" w:sz="0" w:space="0" w:color="auto"/>
            <w:left w:val="none" w:sz="0" w:space="0" w:color="auto"/>
            <w:bottom w:val="none" w:sz="0" w:space="0" w:color="auto"/>
            <w:right w:val="none" w:sz="0" w:space="0" w:color="auto"/>
          </w:divBdr>
          <w:divsChild>
            <w:div w:id="2022003113">
              <w:marLeft w:val="0"/>
              <w:marRight w:val="0"/>
              <w:marTop w:val="0"/>
              <w:marBottom w:val="1200"/>
              <w:divBdr>
                <w:top w:val="none" w:sz="0" w:space="0" w:color="auto"/>
                <w:left w:val="none" w:sz="0" w:space="0" w:color="auto"/>
                <w:bottom w:val="none" w:sz="0" w:space="0" w:color="auto"/>
                <w:right w:val="none" w:sz="0" w:space="0" w:color="auto"/>
              </w:divBdr>
              <w:divsChild>
                <w:div w:id="285546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7304669">
      <w:bodyDiv w:val="1"/>
      <w:marLeft w:val="0"/>
      <w:marRight w:val="0"/>
      <w:marTop w:val="0"/>
      <w:marBottom w:val="0"/>
      <w:divBdr>
        <w:top w:val="none" w:sz="0" w:space="0" w:color="auto"/>
        <w:left w:val="none" w:sz="0" w:space="0" w:color="auto"/>
        <w:bottom w:val="none" w:sz="0" w:space="0" w:color="auto"/>
        <w:right w:val="none" w:sz="0" w:space="0" w:color="auto"/>
      </w:divBdr>
      <w:divsChild>
        <w:div w:id="1400522159">
          <w:marLeft w:val="0"/>
          <w:marRight w:val="0"/>
          <w:marTop w:val="0"/>
          <w:marBottom w:val="0"/>
          <w:divBdr>
            <w:top w:val="none" w:sz="0" w:space="0" w:color="auto"/>
            <w:left w:val="none" w:sz="0" w:space="0" w:color="auto"/>
            <w:bottom w:val="none" w:sz="0" w:space="0" w:color="auto"/>
            <w:right w:val="none" w:sz="0" w:space="0" w:color="auto"/>
          </w:divBdr>
        </w:div>
        <w:div w:id="291134548">
          <w:marLeft w:val="0"/>
          <w:marRight w:val="0"/>
          <w:marTop w:val="0"/>
          <w:marBottom w:val="0"/>
          <w:divBdr>
            <w:top w:val="none" w:sz="0" w:space="0" w:color="auto"/>
            <w:left w:val="none" w:sz="0" w:space="0" w:color="auto"/>
            <w:bottom w:val="none" w:sz="0" w:space="0" w:color="auto"/>
            <w:right w:val="none" w:sz="0" w:space="0" w:color="auto"/>
          </w:divBdr>
          <w:divsChild>
            <w:div w:id="1639917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899696">
      <w:bodyDiv w:val="1"/>
      <w:marLeft w:val="0"/>
      <w:marRight w:val="0"/>
      <w:marTop w:val="0"/>
      <w:marBottom w:val="0"/>
      <w:divBdr>
        <w:top w:val="none" w:sz="0" w:space="0" w:color="auto"/>
        <w:left w:val="none" w:sz="0" w:space="0" w:color="auto"/>
        <w:bottom w:val="none" w:sz="0" w:space="0" w:color="auto"/>
        <w:right w:val="none" w:sz="0" w:space="0" w:color="auto"/>
      </w:divBdr>
      <w:divsChild>
        <w:div w:id="655034499">
          <w:marLeft w:val="0"/>
          <w:marRight w:val="0"/>
          <w:marTop w:val="0"/>
          <w:marBottom w:val="0"/>
          <w:divBdr>
            <w:top w:val="none" w:sz="0" w:space="0" w:color="auto"/>
            <w:left w:val="none" w:sz="0" w:space="0" w:color="auto"/>
            <w:bottom w:val="none" w:sz="0" w:space="0" w:color="auto"/>
            <w:right w:val="none" w:sz="0" w:space="0" w:color="auto"/>
          </w:divBdr>
          <w:divsChild>
            <w:div w:id="2032411795">
              <w:marLeft w:val="0"/>
              <w:marRight w:val="0"/>
              <w:marTop w:val="0"/>
              <w:marBottom w:val="1200"/>
              <w:divBdr>
                <w:top w:val="none" w:sz="0" w:space="0" w:color="auto"/>
                <w:left w:val="none" w:sz="0" w:space="0" w:color="auto"/>
                <w:bottom w:val="none" w:sz="0" w:space="0" w:color="auto"/>
                <w:right w:val="none" w:sz="0" w:space="0" w:color="auto"/>
              </w:divBdr>
              <w:divsChild>
                <w:div w:id="150030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0494613">
      <w:bodyDiv w:val="1"/>
      <w:marLeft w:val="0"/>
      <w:marRight w:val="0"/>
      <w:marTop w:val="0"/>
      <w:marBottom w:val="0"/>
      <w:divBdr>
        <w:top w:val="none" w:sz="0" w:space="0" w:color="auto"/>
        <w:left w:val="none" w:sz="0" w:space="0" w:color="auto"/>
        <w:bottom w:val="none" w:sz="0" w:space="0" w:color="auto"/>
        <w:right w:val="none" w:sz="0" w:space="0" w:color="auto"/>
      </w:divBdr>
      <w:divsChild>
        <w:div w:id="885288792">
          <w:marLeft w:val="0"/>
          <w:marRight w:val="0"/>
          <w:marTop w:val="0"/>
          <w:marBottom w:val="0"/>
          <w:divBdr>
            <w:top w:val="none" w:sz="0" w:space="0" w:color="auto"/>
            <w:left w:val="none" w:sz="0" w:space="0" w:color="auto"/>
            <w:bottom w:val="none" w:sz="0" w:space="0" w:color="auto"/>
            <w:right w:val="none" w:sz="0" w:space="0" w:color="auto"/>
          </w:divBdr>
          <w:divsChild>
            <w:div w:id="1281568779">
              <w:marLeft w:val="0"/>
              <w:marRight w:val="0"/>
              <w:marTop w:val="0"/>
              <w:marBottom w:val="0"/>
              <w:divBdr>
                <w:top w:val="none" w:sz="0" w:space="0" w:color="auto"/>
                <w:left w:val="none" w:sz="0" w:space="0" w:color="auto"/>
                <w:bottom w:val="none" w:sz="0" w:space="0" w:color="auto"/>
                <w:right w:val="none" w:sz="0" w:space="0" w:color="auto"/>
              </w:divBdr>
              <w:divsChild>
                <w:div w:id="1665935622">
                  <w:marLeft w:val="0"/>
                  <w:marRight w:val="0"/>
                  <w:marTop w:val="0"/>
                  <w:marBottom w:val="0"/>
                  <w:divBdr>
                    <w:top w:val="none" w:sz="0" w:space="0" w:color="auto"/>
                    <w:left w:val="none" w:sz="0" w:space="0" w:color="auto"/>
                    <w:bottom w:val="none" w:sz="0" w:space="0" w:color="auto"/>
                    <w:right w:val="none" w:sz="0" w:space="0" w:color="auto"/>
                  </w:divBdr>
                  <w:divsChild>
                    <w:div w:id="142964543">
                      <w:marLeft w:val="0"/>
                      <w:marRight w:val="0"/>
                      <w:marTop w:val="0"/>
                      <w:marBottom w:val="0"/>
                      <w:divBdr>
                        <w:top w:val="none" w:sz="0" w:space="0" w:color="auto"/>
                        <w:left w:val="none" w:sz="0" w:space="0" w:color="auto"/>
                        <w:bottom w:val="none" w:sz="0" w:space="0" w:color="auto"/>
                        <w:right w:val="none" w:sz="0" w:space="0" w:color="auto"/>
                      </w:divBdr>
                      <w:divsChild>
                        <w:div w:id="169149871">
                          <w:marLeft w:val="0"/>
                          <w:marRight w:val="0"/>
                          <w:marTop w:val="0"/>
                          <w:marBottom w:val="0"/>
                          <w:divBdr>
                            <w:top w:val="none" w:sz="0" w:space="0" w:color="auto"/>
                            <w:left w:val="none" w:sz="0" w:space="0" w:color="auto"/>
                            <w:bottom w:val="none" w:sz="0" w:space="0" w:color="auto"/>
                            <w:right w:val="none" w:sz="0" w:space="0" w:color="auto"/>
                          </w:divBdr>
                          <w:divsChild>
                            <w:div w:id="667026412">
                              <w:marLeft w:val="0"/>
                              <w:marRight w:val="0"/>
                              <w:marTop w:val="0"/>
                              <w:marBottom w:val="0"/>
                              <w:divBdr>
                                <w:top w:val="none" w:sz="0" w:space="0" w:color="auto"/>
                                <w:left w:val="none" w:sz="0" w:space="0" w:color="auto"/>
                                <w:bottom w:val="none" w:sz="0" w:space="0" w:color="auto"/>
                                <w:right w:val="none" w:sz="0" w:space="0" w:color="auto"/>
                              </w:divBdr>
                              <w:divsChild>
                                <w:div w:id="1923443247">
                                  <w:marLeft w:val="0"/>
                                  <w:marRight w:val="0"/>
                                  <w:marTop w:val="0"/>
                                  <w:marBottom w:val="0"/>
                                  <w:divBdr>
                                    <w:top w:val="none" w:sz="0" w:space="0" w:color="auto"/>
                                    <w:left w:val="none" w:sz="0" w:space="0" w:color="auto"/>
                                    <w:bottom w:val="none" w:sz="0" w:space="0" w:color="auto"/>
                                    <w:right w:val="none" w:sz="0" w:space="0" w:color="auto"/>
                                  </w:divBdr>
                                  <w:divsChild>
                                    <w:div w:id="894120162">
                                      <w:marLeft w:val="0"/>
                                      <w:marRight w:val="0"/>
                                      <w:marTop w:val="0"/>
                                      <w:marBottom w:val="0"/>
                                      <w:divBdr>
                                        <w:top w:val="none" w:sz="0" w:space="0" w:color="auto"/>
                                        <w:left w:val="none" w:sz="0" w:space="0" w:color="auto"/>
                                        <w:bottom w:val="single" w:sz="6" w:space="8" w:color="DDDDDD"/>
                                        <w:right w:val="none" w:sz="0" w:space="0" w:color="auto"/>
                                      </w:divBdr>
                                    </w:div>
                                  </w:divsChild>
                                </w:div>
                                <w:div w:id="1075981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23868791">
      <w:bodyDiv w:val="1"/>
      <w:marLeft w:val="0"/>
      <w:marRight w:val="0"/>
      <w:marTop w:val="0"/>
      <w:marBottom w:val="0"/>
      <w:divBdr>
        <w:top w:val="none" w:sz="0" w:space="0" w:color="auto"/>
        <w:left w:val="none" w:sz="0" w:space="0" w:color="auto"/>
        <w:bottom w:val="none" w:sz="0" w:space="0" w:color="auto"/>
        <w:right w:val="none" w:sz="0" w:space="0" w:color="auto"/>
      </w:divBdr>
      <w:divsChild>
        <w:div w:id="2052147667">
          <w:marLeft w:val="0"/>
          <w:marRight w:val="0"/>
          <w:marTop w:val="0"/>
          <w:marBottom w:val="0"/>
          <w:divBdr>
            <w:top w:val="none" w:sz="0" w:space="0" w:color="auto"/>
            <w:left w:val="none" w:sz="0" w:space="0" w:color="auto"/>
            <w:bottom w:val="single" w:sz="6" w:space="11" w:color="D3D3D3"/>
            <w:right w:val="none" w:sz="0" w:space="0" w:color="auto"/>
          </w:divBdr>
        </w:div>
        <w:div w:id="1197159605">
          <w:marLeft w:val="0"/>
          <w:marRight w:val="0"/>
          <w:marTop w:val="450"/>
          <w:marBottom w:val="450"/>
          <w:divBdr>
            <w:top w:val="none" w:sz="0" w:space="0" w:color="auto"/>
            <w:left w:val="none" w:sz="0" w:space="0" w:color="auto"/>
            <w:bottom w:val="none" w:sz="0" w:space="0" w:color="auto"/>
            <w:right w:val="none" w:sz="0" w:space="0" w:color="auto"/>
          </w:divBdr>
        </w:div>
      </w:divsChild>
    </w:div>
    <w:div w:id="728382309">
      <w:bodyDiv w:val="1"/>
      <w:marLeft w:val="0"/>
      <w:marRight w:val="0"/>
      <w:marTop w:val="0"/>
      <w:marBottom w:val="0"/>
      <w:divBdr>
        <w:top w:val="none" w:sz="0" w:space="0" w:color="auto"/>
        <w:left w:val="none" w:sz="0" w:space="0" w:color="auto"/>
        <w:bottom w:val="none" w:sz="0" w:space="0" w:color="auto"/>
        <w:right w:val="none" w:sz="0" w:space="0" w:color="auto"/>
      </w:divBdr>
      <w:divsChild>
        <w:div w:id="609051769">
          <w:marLeft w:val="0"/>
          <w:marRight w:val="0"/>
          <w:marTop w:val="0"/>
          <w:marBottom w:val="0"/>
          <w:divBdr>
            <w:top w:val="none" w:sz="0" w:space="0" w:color="auto"/>
            <w:left w:val="none" w:sz="0" w:space="0" w:color="auto"/>
            <w:bottom w:val="none" w:sz="0" w:space="0" w:color="auto"/>
            <w:right w:val="none" w:sz="0" w:space="0" w:color="auto"/>
          </w:divBdr>
          <w:divsChild>
            <w:div w:id="2141411368">
              <w:marLeft w:val="0"/>
              <w:marRight w:val="0"/>
              <w:marTop w:val="0"/>
              <w:marBottom w:val="0"/>
              <w:divBdr>
                <w:top w:val="none" w:sz="0" w:space="0" w:color="auto"/>
                <w:left w:val="none" w:sz="0" w:space="0" w:color="auto"/>
                <w:bottom w:val="none" w:sz="0" w:space="0" w:color="auto"/>
                <w:right w:val="none" w:sz="0" w:space="0" w:color="auto"/>
              </w:divBdr>
              <w:divsChild>
                <w:div w:id="1734572824">
                  <w:marLeft w:val="0"/>
                  <w:marRight w:val="0"/>
                  <w:marTop w:val="0"/>
                  <w:marBottom w:val="0"/>
                  <w:divBdr>
                    <w:top w:val="none" w:sz="0" w:space="0" w:color="auto"/>
                    <w:left w:val="none" w:sz="0" w:space="0" w:color="auto"/>
                    <w:bottom w:val="none" w:sz="0" w:space="0" w:color="auto"/>
                    <w:right w:val="none" w:sz="0" w:space="0" w:color="auto"/>
                  </w:divBdr>
                  <w:divsChild>
                    <w:div w:id="1343358519">
                      <w:marLeft w:val="0"/>
                      <w:marRight w:val="0"/>
                      <w:marTop w:val="100"/>
                      <w:marBottom w:val="100"/>
                      <w:divBdr>
                        <w:top w:val="none" w:sz="0" w:space="0" w:color="auto"/>
                        <w:left w:val="none" w:sz="0" w:space="0" w:color="auto"/>
                        <w:bottom w:val="none" w:sz="0" w:space="0" w:color="auto"/>
                        <w:right w:val="none" w:sz="0" w:space="0" w:color="auto"/>
                      </w:divBdr>
                      <w:divsChild>
                        <w:div w:id="1942838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1983321">
      <w:bodyDiv w:val="1"/>
      <w:marLeft w:val="0"/>
      <w:marRight w:val="0"/>
      <w:marTop w:val="0"/>
      <w:marBottom w:val="0"/>
      <w:divBdr>
        <w:top w:val="none" w:sz="0" w:space="0" w:color="auto"/>
        <w:left w:val="none" w:sz="0" w:space="0" w:color="auto"/>
        <w:bottom w:val="none" w:sz="0" w:space="0" w:color="auto"/>
        <w:right w:val="none" w:sz="0" w:space="0" w:color="auto"/>
      </w:divBdr>
      <w:divsChild>
        <w:div w:id="644817677">
          <w:marLeft w:val="0"/>
          <w:marRight w:val="0"/>
          <w:marTop w:val="0"/>
          <w:marBottom w:val="0"/>
          <w:divBdr>
            <w:top w:val="none" w:sz="0" w:space="0" w:color="auto"/>
            <w:left w:val="none" w:sz="0" w:space="0" w:color="auto"/>
            <w:bottom w:val="none" w:sz="0" w:space="0" w:color="auto"/>
            <w:right w:val="none" w:sz="0" w:space="0" w:color="auto"/>
          </w:divBdr>
          <w:divsChild>
            <w:div w:id="986394805">
              <w:marLeft w:val="0"/>
              <w:marRight w:val="0"/>
              <w:marTop w:val="0"/>
              <w:marBottom w:val="0"/>
              <w:divBdr>
                <w:top w:val="none" w:sz="0" w:space="0" w:color="auto"/>
                <w:left w:val="none" w:sz="0" w:space="0" w:color="auto"/>
                <w:bottom w:val="none" w:sz="0" w:space="0" w:color="auto"/>
                <w:right w:val="none" w:sz="0" w:space="0" w:color="auto"/>
              </w:divBdr>
              <w:divsChild>
                <w:div w:id="1774666628">
                  <w:marLeft w:val="0"/>
                  <w:marRight w:val="0"/>
                  <w:marTop w:val="0"/>
                  <w:marBottom w:val="0"/>
                  <w:divBdr>
                    <w:top w:val="none" w:sz="0" w:space="0" w:color="auto"/>
                    <w:left w:val="none" w:sz="0" w:space="0" w:color="auto"/>
                    <w:bottom w:val="none" w:sz="0" w:space="0" w:color="auto"/>
                    <w:right w:val="none" w:sz="0" w:space="0" w:color="auto"/>
                  </w:divBdr>
                  <w:divsChild>
                    <w:div w:id="558829225">
                      <w:marLeft w:val="0"/>
                      <w:marRight w:val="0"/>
                      <w:marTop w:val="100"/>
                      <w:marBottom w:val="100"/>
                      <w:divBdr>
                        <w:top w:val="none" w:sz="0" w:space="0" w:color="auto"/>
                        <w:left w:val="none" w:sz="0" w:space="0" w:color="auto"/>
                        <w:bottom w:val="none" w:sz="0" w:space="0" w:color="auto"/>
                        <w:right w:val="none" w:sz="0" w:space="0" w:color="auto"/>
                      </w:divBdr>
                      <w:divsChild>
                        <w:div w:id="1161507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2564095">
      <w:bodyDiv w:val="1"/>
      <w:marLeft w:val="0"/>
      <w:marRight w:val="0"/>
      <w:marTop w:val="0"/>
      <w:marBottom w:val="0"/>
      <w:divBdr>
        <w:top w:val="none" w:sz="0" w:space="0" w:color="auto"/>
        <w:left w:val="none" w:sz="0" w:space="0" w:color="auto"/>
        <w:bottom w:val="none" w:sz="0" w:space="0" w:color="auto"/>
        <w:right w:val="none" w:sz="0" w:space="0" w:color="auto"/>
      </w:divBdr>
      <w:divsChild>
        <w:div w:id="283193829">
          <w:marLeft w:val="0"/>
          <w:marRight w:val="0"/>
          <w:marTop w:val="0"/>
          <w:marBottom w:val="0"/>
          <w:divBdr>
            <w:top w:val="none" w:sz="0" w:space="0" w:color="auto"/>
            <w:left w:val="none" w:sz="0" w:space="0" w:color="auto"/>
            <w:bottom w:val="none" w:sz="0" w:space="0" w:color="auto"/>
            <w:right w:val="none" w:sz="0" w:space="0" w:color="auto"/>
          </w:divBdr>
          <w:divsChild>
            <w:div w:id="203565129">
              <w:marLeft w:val="0"/>
              <w:marRight w:val="0"/>
              <w:marTop w:val="0"/>
              <w:marBottom w:val="0"/>
              <w:divBdr>
                <w:top w:val="none" w:sz="0" w:space="0" w:color="auto"/>
                <w:left w:val="none" w:sz="0" w:space="0" w:color="auto"/>
                <w:bottom w:val="none" w:sz="0" w:space="0" w:color="auto"/>
                <w:right w:val="none" w:sz="0" w:space="0" w:color="auto"/>
              </w:divBdr>
              <w:divsChild>
                <w:div w:id="1626958375">
                  <w:marLeft w:val="0"/>
                  <w:marRight w:val="0"/>
                  <w:marTop w:val="0"/>
                  <w:marBottom w:val="0"/>
                  <w:divBdr>
                    <w:top w:val="none" w:sz="0" w:space="0" w:color="auto"/>
                    <w:left w:val="none" w:sz="0" w:space="0" w:color="auto"/>
                    <w:bottom w:val="none" w:sz="0" w:space="0" w:color="auto"/>
                    <w:right w:val="none" w:sz="0" w:space="0" w:color="auto"/>
                  </w:divBdr>
                  <w:divsChild>
                    <w:div w:id="1108965437">
                      <w:marLeft w:val="0"/>
                      <w:marRight w:val="0"/>
                      <w:marTop w:val="100"/>
                      <w:marBottom w:val="100"/>
                      <w:divBdr>
                        <w:top w:val="none" w:sz="0" w:space="0" w:color="auto"/>
                        <w:left w:val="none" w:sz="0" w:space="0" w:color="auto"/>
                        <w:bottom w:val="none" w:sz="0" w:space="0" w:color="auto"/>
                        <w:right w:val="none" w:sz="0" w:space="0" w:color="auto"/>
                      </w:divBdr>
                      <w:divsChild>
                        <w:div w:id="1500391767">
                          <w:marLeft w:val="0"/>
                          <w:marRight w:val="0"/>
                          <w:marTop w:val="0"/>
                          <w:marBottom w:val="0"/>
                          <w:divBdr>
                            <w:top w:val="none" w:sz="0" w:space="0" w:color="auto"/>
                            <w:left w:val="none" w:sz="0" w:space="0" w:color="auto"/>
                            <w:bottom w:val="single" w:sz="6" w:space="0" w:color="DDDDDD"/>
                            <w:right w:val="none" w:sz="0" w:space="0" w:color="auto"/>
                          </w:divBdr>
                        </w:div>
                        <w:div w:id="265429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1773284">
      <w:bodyDiv w:val="1"/>
      <w:marLeft w:val="0"/>
      <w:marRight w:val="0"/>
      <w:marTop w:val="0"/>
      <w:marBottom w:val="0"/>
      <w:divBdr>
        <w:top w:val="none" w:sz="0" w:space="0" w:color="auto"/>
        <w:left w:val="none" w:sz="0" w:space="0" w:color="auto"/>
        <w:bottom w:val="none" w:sz="0" w:space="0" w:color="auto"/>
        <w:right w:val="none" w:sz="0" w:space="0" w:color="auto"/>
      </w:divBdr>
    </w:div>
    <w:div w:id="1412194647">
      <w:bodyDiv w:val="1"/>
      <w:marLeft w:val="0"/>
      <w:marRight w:val="0"/>
      <w:marTop w:val="0"/>
      <w:marBottom w:val="0"/>
      <w:divBdr>
        <w:top w:val="none" w:sz="0" w:space="0" w:color="auto"/>
        <w:left w:val="none" w:sz="0" w:space="0" w:color="auto"/>
        <w:bottom w:val="none" w:sz="0" w:space="0" w:color="auto"/>
        <w:right w:val="none" w:sz="0" w:space="0" w:color="auto"/>
      </w:divBdr>
    </w:div>
    <w:div w:id="1509905850">
      <w:bodyDiv w:val="1"/>
      <w:marLeft w:val="0"/>
      <w:marRight w:val="0"/>
      <w:marTop w:val="0"/>
      <w:marBottom w:val="0"/>
      <w:divBdr>
        <w:top w:val="none" w:sz="0" w:space="0" w:color="auto"/>
        <w:left w:val="none" w:sz="0" w:space="0" w:color="auto"/>
        <w:bottom w:val="none" w:sz="0" w:space="0" w:color="auto"/>
        <w:right w:val="none" w:sz="0" w:space="0" w:color="auto"/>
      </w:divBdr>
      <w:divsChild>
        <w:div w:id="1381132544">
          <w:marLeft w:val="0"/>
          <w:marRight w:val="0"/>
          <w:marTop w:val="0"/>
          <w:marBottom w:val="0"/>
          <w:divBdr>
            <w:top w:val="none" w:sz="0" w:space="0" w:color="auto"/>
            <w:left w:val="none" w:sz="0" w:space="0" w:color="auto"/>
            <w:bottom w:val="none" w:sz="0" w:space="0" w:color="auto"/>
            <w:right w:val="none" w:sz="0" w:space="0" w:color="auto"/>
          </w:divBdr>
          <w:divsChild>
            <w:div w:id="318657981">
              <w:marLeft w:val="0"/>
              <w:marRight w:val="0"/>
              <w:marTop w:val="0"/>
              <w:marBottom w:val="0"/>
              <w:divBdr>
                <w:top w:val="none" w:sz="0" w:space="0" w:color="auto"/>
                <w:left w:val="none" w:sz="0" w:space="0" w:color="auto"/>
                <w:bottom w:val="none" w:sz="0" w:space="0" w:color="auto"/>
                <w:right w:val="none" w:sz="0" w:space="0" w:color="auto"/>
              </w:divBdr>
              <w:divsChild>
                <w:div w:id="1072309945">
                  <w:marLeft w:val="0"/>
                  <w:marRight w:val="0"/>
                  <w:marTop w:val="0"/>
                  <w:marBottom w:val="0"/>
                  <w:divBdr>
                    <w:top w:val="none" w:sz="0" w:space="0" w:color="auto"/>
                    <w:left w:val="none" w:sz="0" w:space="0" w:color="auto"/>
                    <w:bottom w:val="none" w:sz="0" w:space="0" w:color="auto"/>
                    <w:right w:val="none" w:sz="0" w:space="0" w:color="auto"/>
                  </w:divBdr>
                  <w:divsChild>
                    <w:div w:id="938558964">
                      <w:marLeft w:val="0"/>
                      <w:marRight w:val="0"/>
                      <w:marTop w:val="100"/>
                      <w:marBottom w:val="100"/>
                      <w:divBdr>
                        <w:top w:val="none" w:sz="0" w:space="0" w:color="auto"/>
                        <w:left w:val="none" w:sz="0" w:space="0" w:color="auto"/>
                        <w:bottom w:val="none" w:sz="0" w:space="0" w:color="auto"/>
                        <w:right w:val="none" w:sz="0" w:space="0" w:color="auto"/>
                      </w:divBdr>
                      <w:divsChild>
                        <w:div w:id="1400441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0802874">
      <w:bodyDiv w:val="1"/>
      <w:marLeft w:val="0"/>
      <w:marRight w:val="0"/>
      <w:marTop w:val="0"/>
      <w:marBottom w:val="0"/>
      <w:divBdr>
        <w:top w:val="none" w:sz="0" w:space="0" w:color="auto"/>
        <w:left w:val="none" w:sz="0" w:space="0" w:color="auto"/>
        <w:bottom w:val="none" w:sz="0" w:space="0" w:color="auto"/>
        <w:right w:val="none" w:sz="0" w:space="0" w:color="auto"/>
      </w:divBdr>
    </w:div>
    <w:div w:id="1539732060">
      <w:bodyDiv w:val="1"/>
      <w:marLeft w:val="0"/>
      <w:marRight w:val="0"/>
      <w:marTop w:val="0"/>
      <w:marBottom w:val="0"/>
      <w:divBdr>
        <w:top w:val="none" w:sz="0" w:space="0" w:color="auto"/>
        <w:left w:val="none" w:sz="0" w:space="0" w:color="auto"/>
        <w:bottom w:val="none" w:sz="0" w:space="0" w:color="auto"/>
        <w:right w:val="none" w:sz="0" w:space="0" w:color="auto"/>
      </w:divBdr>
    </w:div>
    <w:div w:id="1607737939">
      <w:bodyDiv w:val="1"/>
      <w:marLeft w:val="0"/>
      <w:marRight w:val="0"/>
      <w:marTop w:val="0"/>
      <w:marBottom w:val="0"/>
      <w:divBdr>
        <w:top w:val="none" w:sz="0" w:space="0" w:color="auto"/>
        <w:left w:val="none" w:sz="0" w:space="0" w:color="auto"/>
        <w:bottom w:val="none" w:sz="0" w:space="0" w:color="auto"/>
        <w:right w:val="none" w:sz="0" w:space="0" w:color="auto"/>
      </w:divBdr>
    </w:div>
    <w:div w:id="1611161733">
      <w:bodyDiv w:val="1"/>
      <w:marLeft w:val="0"/>
      <w:marRight w:val="0"/>
      <w:marTop w:val="0"/>
      <w:marBottom w:val="0"/>
      <w:divBdr>
        <w:top w:val="none" w:sz="0" w:space="0" w:color="auto"/>
        <w:left w:val="none" w:sz="0" w:space="0" w:color="auto"/>
        <w:bottom w:val="none" w:sz="0" w:space="0" w:color="auto"/>
        <w:right w:val="none" w:sz="0" w:space="0" w:color="auto"/>
      </w:divBdr>
      <w:divsChild>
        <w:div w:id="1874074542">
          <w:marLeft w:val="0"/>
          <w:marRight w:val="0"/>
          <w:marTop w:val="0"/>
          <w:marBottom w:val="0"/>
          <w:divBdr>
            <w:top w:val="none" w:sz="0" w:space="0" w:color="auto"/>
            <w:left w:val="none" w:sz="0" w:space="0" w:color="auto"/>
            <w:bottom w:val="none" w:sz="0" w:space="0" w:color="auto"/>
            <w:right w:val="none" w:sz="0" w:space="0" w:color="auto"/>
          </w:divBdr>
          <w:divsChild>
            <w:div w:id="1338770348">
              <w:marLeft w:val="0"/>
              <w:marRight w:val="0"/>
              <w:marTop w:val="0"/>
              <w:marBottom w:val="0"/>
              <w:divBdr>
                <w:top w:val="none" w:sz="0" w:space="0" w:color="auto"/>
                <w:left w:val="none" w:sz="0" w:space="0" w:color="auto"/>
                <w:bottom w:val="none" w:sz="0" w:space="0" w:color="auto"/>
                <w:right w:val="none" w:sz="0" w:space="0" w:color="auto"/>
              </w:divBdr>
              <w:divsChild>
                <w:div w:id="1619411584">
                  <w:marLeft w:val="0"/>
                  <w:marRight w:val="0"/>
                  <w:marTop w:val="0"/>
                  <w:marBottom w:val="0"/>
                  <w:divBdr>
                    <w:top w:val="none" w:sz="0" w:space="0" w:color="auto"/>
                    <w:left w:val="none" w:sz="0" w:space="0" w:color="auto"/>
                    <w:bottom w:val="none" w:sz="0" w:space="0" w:color="auto"/>
                    <w:right w:val="none" w:sz="0" w:space="0" w:color="auto"/>
                  </w:divBdr>
                  <w:divsChild>
                    <w:div w:id="125396378">
                      <w:marLeft w:val="0"/>
                      <w:marRight w:val="0"/>
                      <w:marTop w:val="0"/>
                      <w:marBottom w:val="0"/>
                      <w:divBdr>
                        <w:top w:val="none" w:sz="0" w:space="0" w:color="auto"/>
                        <w:left w:val="none" w:sz="0" w:space="0" w:color="auto"/>
                        <w:bottom w:val="none" w:sz="0" w:space="0" w:color="auto"/>
                        <w:right w:val="none" w:sz="0" w:space="0" w:color="auto"/>
                      </w:divBdr>
                      <w:divsChild>
                        <w:div w:id="980621971">
                          <w:marLeft w:val="0"/>
                          <w:marRight w:val="0"/>
                          <w:marTop w:val="0"/>
                          <w:marBottom w:val="0"/>
                          <w:divBdr>
                            <w:top w:val="none" w:sz="0" w:space="0" w:color="auto"/>
                            <w:left w:val="none" w:sz="0" w:space="0" w:color="auto"/>
                            <w:bottom w:val="none" w:sz="0" w:space="0" w:color="auto"/>
                            <w:right w:val="none" w:sz="0" w:space="0" w:color="auto"/>
                          </w:divBdr>
                          <w:divsChild>
                            <w:div w:id="1938908082">
                              <w:marLeft w:val="0"/>
                              <w:marRight w:val="0"/>
                              <w:marTop w:val="0"/>
                              <w:marBottom w:val="0"/>
                              <w:divBdr>
                                <w:top w:val="none" w:sz="0" w:space="0" w:color="auto"/>
                                <w:left w:val="none" w:sz="0" w:space="0" w:color="auto"/>
                                <w:bottom w:val="none" w:sz="0" w:space="0" w:color="auto"/>
                                <w:right w:val="none" w:sz="0" w:space="0" w:color="auto"/>
                              </w:divBdr>
                              <w:divsChild>
                                <w:div w:id="1793984047">
                                  <w:marLeft w:val="0"/>
                                  <w:marRight w:val="0"/>
                                  <w:marTop w:val="0"/>
                                  <w:marBottom w:val="0"/>
                                  <w:divBdr>
                                    <w:top w:val="none" w:sz="0" w:space="0" w:color="auto"/>
                                    <w:left w:val="none" w:sz="0" w:space="0" w:color="auto"/>
                                    <w:bottom w:val="none" w:sz="0" w:space="0" w:color="auto"/>
                                    <w:right w:val="none" w:sz="0" w:space="0" w:color="auto"/>
                                  </w:divBdr>
                                  <w:divsChild>
                                    <w:div w:id="463694801">
                                      <w:marLeft w:val="0"/>
                                      <w:marRight w:val="0"/>
                                      <w:marTop w:val="0"/>
                                      <w:marBottom w:val="0"/>
                                      <w:divBdr>
                                        <w:top w:val="none" w:sz="0" w:space="0" w:color="auto"/>
                                        <w:left w:val="none" w:sz="0" w:space="0" w:color="auto"/>
                                        <w:bottom w:val="single" w:sz="6" w:space="8" w:color="DDDDDD"/>
                                        <w:right w:val="none" w:sz="0" w:space="0" w:color="auto"/>
                                      </w:divBdr>
                                    </w:div>
                                  </w:divsChild>
                                </w:div>
                                <w:div w:id="1415590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39142455">
      <w:bodyDiv w:val="1"/>
      <w:marLeft w:val="0"/>
      <w:marRight w:val="0"/>
      <w:marTop w:val="0"/>
      <w:marBottom w:val="0"/>
      <w:divBdr>
        <w:top w:val="none" w:sz="0" w:space="0" w:color="auto"/>
        <w:left w:val="none" w:sz="0" w:space="0" w:color="auto"/>
        <w:bottom w:val="none" w:sz="0" w:space="0" w:color="auto"/>
        <w:right w:val="none" w:sz="0" w:space="0" w:color="auto"/>
      </w:divBdr>
    </w:div>
    <w:div w:id="1844974785">
      <w:bodyDiv w:val="1"/>
      <w:marLeft w:val="0"/>
      <w:marRight w:val="0"/>
      <w:marTop w:val="0"/>
      <w:marBottom w:val="0"/>
      <w:divBdr>
        <w:top w:val="none" w:sz="0" w:space="0" w:color="auto"/>
        <w:left w:val="none" w:sz="0" w:space="0" w:color="auto"/>
        <w:bottom w:val="none" w:sz="0" w:space="0" w:color="auto"/>
        <w:right w:val="none" w:sz="0" w:space="0" w:color="auto"/>
      </w:divBdr>
      <w:divsChild>
        <w:div w:id="2021809708">
          <w:marLeft w:val="0"/>
          <w:marRight w:val="0"/>
          <w:marTop w:val="0"/>
          <w:marBottom w:val="0"/>
          <w:divBdr>
            <w:top w:val="none" w:sz="0" w:space="0" w:color="auto"/>
            <w:left w:val="none" w:sz="0" w:space="0" w:color="auto"/>
            <w:bottom w:val="none" w:sz="0" w:space="0" w:color="auto"/>
            <w:right w:val="none" w:sz="0" w:space="0" w:color="auto"/>
          </w:divBdr>
          <w:divsChild>
            <w:div w:id="616562731">
              <w:marLeft w:val="0"/>
              <w:marRight w:val="0"/>
              <w:marTop w:val="0"/>
              <w:marBottom w:val="0"/>
              <w:divBdr>
                <w:top w:val="none" w:sz="0" w:space="0" w:color="auto"/>
                <w:left w:val="none" w:sz="0" w:space="0" w:color="auto"/>
                <w:bottom w:val="none" w:sz="0" w:space="0" w:color="auto"/>
                <w:right w:val="none" w:sz="0" w:space="0" w:color="auto"/>
              </w:divBdr>
              <w:divsChild>
                <w:div w:id="1446390948">
                  <w:marLeft w:val="0"/>
                  <w:marRight w:val="0"/>
                  <w:marTop w:val="0"/>
                  <w:marBottom w:val="0"/>
                  <w:divBdr>
                    <w:top w:val="none" w:sz="0" w:space="0" w:color="auto"/>
                    <w:left w:val="none" w:sz="0" w:space="0" w:color="auto"/>
                    <w:bottom w:val="none" w:sz="0" w:space="0" w:color="auto"/>
                    <w:right w:val="none" w:sz="0" w:space="0" w:color="auto"/>
                  </w:divBdr>
                  <w:divsChild>
                    <w:div w:id="1402874572">
                      <w:marLeft w:val="0"/>
                      <w:marRight w:val="0"/>
                      <w:marTop w:val="0"/>
                      <w:marBottom w:val="0"/>
                      <w:divBdr>
                        <w:top w:val="none" w:sz="0" w:space="0" w:color="auto"/>
                        <w:left w:val="none" w:sz="0" w:space="0" w:color="auto"/>
                        <w:bottom w:val="none" w:sz="0" w:space="0" w:color="auto"/>
                        <w:right w:val="none" w:sz="0" w:space="0" w:color="auto"/>
                      </w:divBdr>
                      <w:divsChild>
                        <w:div w:id="1331446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3642352">
      <w:bodyDiv w:val="1"/>
      <w:marLeft w:val="0"/>
      <w:marRight w:val="0"/>
      <w:marTop w:val="0"/>
      <w:marBottom w:val="0"/>
      <w:divBdr>
        <w:top w:val="none" w:sz="0" w:space="0" w:color="auto"/>
        <w:left w:val="none" w:sz="0" w:space="0" w:color="auto"/>
        <w:bottom w:val="none" w:sz="0" w:space="0" w:color="auto"/>
        <w:right w:val="none" w:sz="0" w:space="0" w:color="auto"/>
      </w:divBdr>
    </w:div>
    <w:div w:id="1931504354">
      <w:bodyDiv w:val="1"/>
      <w:marLeft w:val="0"/>
      <w:marRight w:val="0"/>
      <w:marTop w:val="0"/>
      <w:marBottom w:val="0"/>
      <w:divBdr>
        <w:top w:val="none" w:sz="0" w:space="0" w:color="auto"/>
        <w:left w:val="none" w:sz="0" w:space="0" w:color="auto"/>
        <w:bottom w:val="none" w:sz="0" w:space="0" w:color="auto"/>
        <w:right w:val="none" w:sz="0" w:space="0" w:color="auto"/>
      </w:divBdr>
      <w:divsChild>
        <w:div w:id="56321010">
          <w:marLeft w:val="0"/>
          <w:marRight w:val="0"/>
          <w:marTop w:val="0"/>
          <w:marBottom w:val="0"/>
          <w:divBdr>
            <w:top w:val="none" w:sz="0" w:space="0" w:color="auto"/>
            <w:left w:val="none" w:sz="0" w:space="0" w:color="auto"/>
            <w:bottom w:val="none" w:sz="0" w:space="0" w:color="auto"/>
            <w:right w:val="none" w:sz="0" w:space="0" w:color="auto"/>
          </w:divBdr>
          <w:divsChild>
            <w:div w:id="613364262">
              <w:marLeft w:val="0"/>
              <w:marRight w:val="0"/>
              <w:marTop w:val="0"/>
              <w:marBottom w:val="0"/>
              <w:divBdr>
                <w:top w:val="none" w:sz="0" w:space="0" w:color="auto"/>
                <w:left w:val="none" w:sz="0" w:space="0" w:color="auto"/>
                <w:bottom w:val="none" w:sz="0" w:space="0" w:color="auto"/>
                <w:right w:val="none" w:sz="0" w:space="0" w:color="auto"/>
              </w:divBdr>
              <w:divsChild>
                <w:div w:id="824316063">
                  <w:marLeft w:val="0"/>
                  <w:marRight w:val="0"/>
                  <w:marTop w:val="0"/>
                  <w:marBottom w:val="0"/>
                  <w:divBdr>
                    <w:top w:val="none" w:sz="0" w:space="0" w:color="auto"/>
                    <w:left w:val="none" w:sz="0" w:space="0" w:color="auto"/>
                    <w:bottom w:val="none" w:sz="0" w:space="0" w:color="auto"/>
                    <w:right w:val="none" w:sz="0" w:space="0" w:color="auto"/>
                  </w:divBdr>
                  <w:divsChild>
                    <w:div w:id="910164656">
                      <w:marLeft w:val="0"/>
                      <w:marRight w:val="0"/>
                      <w:marTop w:val="100"/>
                      <w:marBottom w:val="100"/>
                      <w:divBdr>
                        <w:top w:val="none" w:sz="0" w:space="0" w:color="auto"/>
                        <w:left w:val="none" w:sz="0" w:space="0" w:color="auto"/>
                        <w:bottom w:val="none" w:sz="0" w:space="0" w:color="auto"/>
                        <w:right w:val="none" w:sz="0" w:space="0" w:color="auto"/>
                      </w:divBdr>
                      <w:divsChild>
                        <w:div w:id="88696100">
                          <w:marLeft w:val="0"/>
                          <w:marRight w:val="0"/>
                          <w:marTop w:val="0"/>
                          <w:marBottom w:val="0"/>
                          <w:divBdr>
                            <w:top w:val="none" w:sz="0" w:space="0" w:color="auto"/>
                            <w:left w:val="none" w:sz="0" w:space="0" w:color="auto"/>
                            <w:bottom w:val="single" w:sz="6" w:space="0" w:color="DDDDDD"/>
                            <w:right w:val="none" w:sz="0" w:space="0" w:color="auto"/>
                          </w:divBdr>
                        </w:div>
                        <w:div w:id="1075781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70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85B662-8436-4C77-9D6F-EB3117ADED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185</TotalTime>
  <Pages>16</Pages>
  <Words>1160</Words>
  <Characters>6618</Characters>
  <Application>Microsoft Office Word</Application>
  <DocSecurity>0</DocSecurity>
  <Lines>55</Lines>
  <Paragraphs>15</Paragraphs>
  <ScaleCrop>false</ScaleCrop>
  <Company>Microsoft</Company>
  <LinksUpToDate>false</LinksUpToDate>
  <CharactersWithSpaces>7763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系统管理员</dc:creator>
  <cp:lastModifiedBy>系统管理员</cp:lastModifiedBy>
  <cp:revision>53</cp:revision>
  <dcterms:created xsi:type="dcterms:W3CDTF">2019-10-17T06:31:00Z</dcterms:created>
  <dcterms:modified xsi:type="dcterms:W3CDTF">2019-11-06T07:40:00Z</dcterms:modified>
</cp:coreProperties>
</file>