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7DC" w:rsidRPr="00EF6815" w:rsidRDefault="003477DC" w:rsidP="003477DC">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EF6815">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3477DC" w:rsidRPr="00EF6815" w:rsidRDefault="003477DC" w:rsidP="003477DC">
      <w:pPr>
        <w:spacing w:line="360" w:lineRule="auto"/>
        <w:jc w:val="center"/>
        <w:rPr>
          <w:b/>
          <w:sz w:val="32"/>
        </w:rPr>
      </w:pPr>
      <w:r w:rsidRPr="00EF6815">
        <w:rPr>
          <w:rFonts w:hint="eastAsia"/>
          <w:b/>
          <w:sz w:val="32"/>
        </w:rPr>
        <w:t>2019</w:t>
      </w:r>
      <w:r w:rsidRPr="00EF6815">
        <w:rPr>
          <w:rFonts w:hint="eastAsia"/>
          <w:b/>
          <w:sz w:val="32"/>
        </w:rPr>
        <w:t>年第</w:t>
      </w:r>
      <w:r w:rsidR="001A603A">
        <w:rPr>
          <w:rFonts w:hint="eastAsia"/>
          <w:b/>
          <w:sz w:val="32"/>
        </w:rPr>
        <w:t>8</w:t>
      </w:r>
      <w:r w:rsidRPr="00EF6815">
        <w:rPr>
          <w:rFonts w:hint="eastAsia"/>
          <w:b/>
          <w:sz w:val="32"/>
        </w:rPr>
        <w:t>期（总第</w:t>
      </w:r>
      <w:r w:rsidRPr="00EF6815">
        <w:rPr>
          <w:rFonts w:hint="eastAsia"/>
          <w:b/>
          <w:sz w:val="32"/>
        </w:rPr>
        <w:t>2</w:t>
      </w:r>
      <w:r w:rsidR="001A603A">
        <w:rPr>
          <w:rFonts w:hint="eastAsia"/>
          <w:b/>
          <w:sz w:val="32"/>
        </w:rPr>
        <w:t>5</w:t>
      </w:r>
      <w:r w:rsidRPr="00EF6815">
        <w:rPr>
          <w:rFonts w:hint="eastAsia"/>
          <w:b/>
          <w:sz w:val="32"/>
        </w:rPr>
        <w:t>期）</w:t>
      </w:r>
    </w:p>
    <w:p w:rsidR="003477DC" w:rsidRPr="00EF6815" w:rsidRDefault="003477DC" w:rsidP="003477DC">
      <w:pPr>
        <w:ind w:firstLineChars="49" w:firstLine="157"/>
        <w:rPr>
          <w:b/>
          <w:sz w:val="32"/>
          <w:szCs w:val="32"/>
        </w:rPr>
      </w:pPr>
      <w:r w:rsidRPr="00EF6815">
        <w:rPr>
          <w:rFonts w:hint="eastAsia"/>
          <w:b/>
          <w:sz w:val="32"/>
          <w:szCs w:val="32"/>
        </w:rPr>
        <w:t>电气工程学院党委编</w:t>
      </w:r>
      <w:r w:rsidRPr="00EF6815">
        <w:rPr>
          <w:rFonts w:hint="eastAsia"/>
          <w:b/>
          <w:sz w:val="32"/>
          <w:szCs w:val="32"/>
        </w:rPr>
        <w:t xml:space="preserve">                2019</w:t>
      </w:r>
      <w:r w:rsidRPr="00EF6815">
        <w:rPr>
          <w:rFonts w:hint="eastAsia"/>
          <w:b/>
          <w:sz w:val="32"/>
          <w:szCs w:val="32"/>
        </w:rPr>
        <w:t>年</w:t>
      </w:r>
      <w:r w:rsidR="001A603A">
        <w:rPr>
          <w:rFonts w:hint="eastAsia"/>
          <w:b/>
          <w:sz w:val="32"/>
          <w:szCs w:val="32"/>
        </w:rPr>
        <w:t>12</w:t>
      </w:r>
      <w:r w:rsidRPr="00EF6815">
        <w:rPr>
          <w:rFonts w:hint="eastAsia"/>
          <w:b/>
          <w:sz w:val="32"/>
          <w:szCs w:val="32"/>
        </w:rPr>
        <w:t>月</w:t>
      </w:r>
      <w:r w:rsidR="001A603A">
        <w:rPr>
          <w:rFonts w:hint="eastAsia"/>
          <w:b/>
          <w:sz w:val="32"/>
          <w:szCs w:val="32"/>
        </w:rPr>
        <w:t>31</w:t>
      </w:r>
      <w:r w:rsidRPr="00EF6815">
        <w:rPr>
          <w:rFonts w:hint="eastAsia"/>
          <w:b/>
          <w:sz w:val="32"/>
          <w:szCs w:val="32"/>
        </w:rPr>
        <w:t>日</w:t>
      </w:r>
    </w:p>
    <w:p w:rsidR="003477DC" w:rsidRPr="00EF6815" w:rsidRDefault="003477DC" w:rsidP="003477DC">
      <w:r w:rsidRPr="00EF6815">
        <w:rPr>
          <w:noProof/>
        </w:rPr>
        <mc:AlternateContent>
          <mc:Choice Requires="wps">
            <w:drawing>
              <wp:anchor distT="0" distB="0" distL="114300" distR="114300" simplePos="0" relativeHeight="251659264" behindDoc="0" locked="0" layoutInCell="1" allowOverlap="1" wp14:anchorId="5EBD7A15" wp14:editId="26015AFC">
                <wp:simplePos x="0" y="0"/>
                <wp:positionH relativeFrom="column">
                  <wp:posOffset>45720</wp:posOffset>
                </wp:positionH>
                <wp:positionV relativeFrom="paragraph">
                  <wp:posOffset>175260</wp:posOffset>
                </wp:positionV>
                <wp:extent cx="5143500" cy="0"/>
                <wp:effectExtent l="17145" t="22860" r="20955" b="1524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m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vP40ZhMC&#10;AAApBAAADgAAAAAAAAAAAAAAAAAuAgAAZHJzL2Uyb0RvYy54bWxQSwECLQAUAAYACAAAACEAAVL/&#10;QdkAAAAHAQAADwAAAAAAAAAAAAAAAABtBAAAZHJzL2Rvd25yZXYueG1sUEsFBgAAAAAEAAQA8wAA&#10;AHMFAAAAAA==&#10;" strokeweight="2.25pt"/>
            </w:pict>
          </mc:Fallback>
        </mc:AlternateContent>
      </w:r>
    </w:p>
    <w:p w:rsidR="003477DC" w:rsidRPr="00EF6815" w:rsidRDefault="003477DC" w:rsidP="003477DC">
      <w:pPr>
        <w:jc w:val="center"/>
        <w:rPr>
          <w:b/>
          <w:sz w:val="44"/>
          <w:szCs w:val="44"/>
        </w:rPr>
      </w:pPr>
      <w:r w:rsidRPr="00EF6815">
        <w:rPr>
          <w:b/>
          <w:noProof/>
          <w:sz w:val="44"/>
          <w:szCs w:val="44"/>
        </w:rPr>
        <mc:AlternateContent>
          <mc:Choice Requires="wps">
            <w:drawing>
              <wp:anchor distT="0" distB="0" distL="114300" distR="114300" simplePos="0" relativeHeight="251660288" behindDoc="0" locked="0" layoutInCell="1" allowOverlap="1" wp14:anchorId="049D5CB3" wp14:editId="23F9F19B">
                <wp:simplePos x="0" y="0"/>
                <wp:positionH relativeFrom="column">
                  <wp:posOffset>1874520</wp:posOffset>
                </wp:positionH>
                <wp:positionV relativeFrom="paragraph">
                  <wp:posOffset>3219450</wp:posOffset>
                </wp:positionV>
                <wp:extent cx="0" cy="0"/>
                <wp:effectExtent l="7620" t="9525" r="11430" b="952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kt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D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nVLpLQsCAAAiBAAA&#10;DgAAAAAAAAAAAAAAAAAuAgAAZHJzL2Uyb0RvYy54bWxQSwECLQAUAAYACAAAACEAPiYNQtsAAAAL&#10;AQAADwAAAAAAAAAAAAAAAABlBAAAZHJzL2Rvd25yZXYueG1sUEsFBgAAAAAEAAQA8wAAAG0FAAAA&#10;AA==&#10;"/>
            </w:pict>
          </mc:Fallback>
        </mc:AlternateContent>
      </w:r>
      <w:r w:rsidRPr="00EF6815">
        <w:rPr>
          <w:rFonts w:hint="eastAsia"/>
          <w:b/>
          <w:sz w:val="44"/>
          <w:szCs w:val="44"/>
        </w:rPr>
        <w:t>目</w:t>
      </w:r>
      <w:r w:rsidRPr="00EF6815">
        <w:rPr>
          <w:rFonts w:hint="eastAsia"/>
          <w:b/>
          <w:sz w:val="44"/>
          <w:szCs w:val="44"/>
        </w:rPr>
        <w:t xml:space="preserve">  </w:t>
      </w:r>
      <w:r w:rsidRPr="00EF6815">
        <w:rPr>
          <w:rFonts w:hint="eastAsia"/>
          <w:b/>
          <w:sz w:val="44"/>
          <w:szCs w:val="44"/>
        </w:rPr>
        <w:t>录</w:t>
      </w:r>
    </w:p>
    <w:p w:rsidR="006B7DFA" w:rsidRDefault="00C642AB" w:rsidP="006B7DFA">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【理论视角】</w:t>
      </w:r>
    </w:p>
    <w:p w:rsidR="006B7DFA" w:rsidRPr="006B7DFA" w:rsidRDefault="006B7DFA" w:rsidP="006B7DFA">
      <w:pPr>
        <w:adjustRightInd w:val="0"/>
        <w:spacing w:line="360" w:lineRule="auto"/>
        <w:rPr>
          <w:rFonts w:asciiTheme="majorEastAsia" w:eastAsiaTheme="majorEastAsia" w:hAnsiTheme="majorEastAsia"/>
          <w:b/>
          <w:bCs/>
          <w:spacing w:val="8"/>
          <w:sz w:val="28"/>
          <w:szCs w:val="28"/>
        </w:rPr>
      </w:pPr>
      <w:r w:rsidRPr="0002264D">
        <w:rPr>
          <w:rFonts w:asciiTheme="majorEastAsia" w:eastAsiaTheme="majorEastAsia" w:hAnsiTheme="majorEastAsia" w:hint="eastAsia"/>
          <w:b/>
          <w:bCs/>
          <w:spacing w:val="8"/>
          <w:sz w:val="28"/>
          <w:szCs w:val="28"/>
        </w:rPr>
        <w:t>加强党对坚持和完善中国特色社会主义制度、推进国家治理体系和治理能力现代化的领导</w:t>
      </w:r>
    </w:p>
    <w:p w:rsidR="00FE4968" w:rsidRPr="00FE4968" w:rsidRDefault="00FE4968" w:rsidP="00FE4968">
      <w:pPr>
        <w:adjustRightInd w:val="0"/>
        <w:spacing w:line="360" w:lineRule="auto"/>
        <w:rPr>
          <w:rFonts w:asciiTheme="majorEastAsia" w:eastAsiaTheme="majorEastAsia" w:hAnsiTheme="majorEastAsia"/>
          <w:b/>
          <w:bCs/>
          <w:spacing w:val="8"/>
          <w:sz w:val="28"/>
          <w:szCs w:val="28"/>
        </w:rPr>
      </w:pPr>
      <w:r w:rsidRPr="00FE4968">
        <w:rPr>
          <w:rFonts w:asciiTheme="majorEastAsia" w:eastAsiaTheme="majorEastAsia" w:hAnsiTheme="majorEastAsia" w:hint="eastAsia"/>
          <w:b/>
          <w:bCs/>
          <w:spacing w:val="8"/>
          <w:sz w:val="28"/>
          <w:szCs w:val="28"/>
        </w:rPr>
        <w:t>请牢牢坚守这八个“永远不能忘了”</w:t>
      </w:r>
    </w:p>
    <w:p w:rsidR="00DD7919" w:rsidRDefault="00DD7919" w:rsidP="00C642AB">
      <w:pPr>
        <w:adjustRightInd w:val="0"/>
        <w:spacing w:line="360" w:lineRule="auto"/>
        <w:rPr>
          <w:rFonts w:asciiTheme="majorEastAsia" w:eastAsiaTheme="majorEastAsia" w:hAnsiTheme="majorEastAsia"/>
          <w:b/>
          <w:bCs/>
          <w:spacing w:val="8"/>
          <w:sz w:val="28"/>
          <w:szCs w:val="28"/>
        </w:rPr>
      </w:pPr>
    </w:p>
    <w:p w:rsidR="00C642AB" w:rsidRDefault="00C642AB" w:rsidP="00C642AB">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【学习园地】</w:t>
      </w:r>
    </w:p>
    <w:p w:rsidR="00862142" w:rsidRPr="0002264D" w:rsidRDefault="00862142" w:rsidP="0002264D">
      <w:pPr>
        <w:adjustRightInd w:val="0"/>
        <w:spacing w:line="360" w:lineRule="auto"/>
        <w:rPr>
          <w:rFonts w:asciiTheme="majorEastAsia" w:eastAsiaTheme="majorEastAsia" w:hAnsiTheme="majorEastAsia"/>
          <w:b/>
          <w:bCs/>
          <w:spacing w:val="8"/>
          <w:sz w:val="28"/>
          <w:szCs w:val="28"/>
        </w:rPr>
      </w:pPr>
      <w:r w:rsidRPr="0002264D">
        <w:rPr>
          <w:rFonts w:asciiTheme="majorEastAsia" w:eastAsiaTheme="majorEastAsia" w:hAnsiTheme="majorEastAsia" w:hint="eastAsia"/>
          <w:b/>
          <w:bCs/>
          <w:spacing w:val="8"/>
          <w:sz w:val="28"/>
          <w:szCs w:val="28"/>
        </w:rPr>
        <w:t>中央“不忘初心、牢记使命”主题教育领导小组发出通知 要求认真做好主题教育总结工作</w:t>
      </w:r>
    </w:p>
    <w:p w:rsidR="005E7EB5" w:rsidRPr="005E7EB5" w:rsidRDefault="005E7EB5" w:rsidP="005E7EB5">
      <w:pPr>
        <w:adjustRightInd w:val="0"/>
        <w:spacing w:line="360" w:lineRule="auto"/>
        <w:rPr>
          <w:rFonts w:asciiTheme="majorEastAsia" w:eastAsiaTheme="majorEastAsia" w:hAnsiTheme="majorEastAsia"/>
          <w:b/>
          <w:bCs/>
          <w:spacing w:val="8"/>
          <w:sz w:val="28"/>
          <w:szCs w:val="28"/>
        </w:rPr>
      </w:pPr>
      <w:r w:rsidRPr="005E7EB5">
        <w:rPr>
          <w:rFonts w:asciiTheme="majorEastAsia" w:eastAsiaTheme="majorEastAsia" w:hAnsiTheme="majorEastAsia" w:hint="eastAsia"/>
          <w:b/>
          <w:bCs/>
          <w:spacing w:val="8"/>
          <w:sz w:val="28"/>
          <w:szCs w:val="28"/>
        </w:rPr>
        <w:t>中共中央办公厅印发《2019—2023年全国党员教育培训工作规划》</w:t>
      </w:r>
    </w:p>
    <w:p w:rsidR="00DD7919" w:rsidRDefault="00DD7919" w:rsidP="00C642AB">
      <w:pPr>
        <w:adjustRightInd w:val="0"/>
        <w:spacing w:line="360" w:lineRule="auto"/>
        <w:rPr>
          <w:rFonts w:asciiTheme="majorEastAsia" w:eastAsiaTheme="majorEastAsia" w:hAnsiTheme="majorEastAsia"/>
          <w:b/>
          <w:bCs/>
          <w:spacing w:val="8"/>
          <w:sz w:val="28"/>
          <w:szCs w:val="28"/>
        </w:rPr>
      </w:pPr>
    </w:p>
    <w:p w:rsidR="00C642AB" w:rsidRDefault="00C642AB" w:rsidP="00C642AB">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工作动态</w:t>
      </w:r>
      <w:r w:rsidRPr="005B29B8">
        <w:rPr>
          <w:rFonts w:asciiTheme="majorEastAsia" w:eastAsiaTheme="majorEastAsia" w:hAnsiTheme="majorEastAsia" w:hint="eastAsia"/>
          <w:b/>
          <w:bCs/>
          <w:spacing w:val="8"/>
          <w:sz w:val="28"/>
          <w:szCs w:val="28"/>
        </w:rPr>
        <w:t>】</w:t>
      </w:r>
    </w:p>
    <w:p w:rsidR="00E850AB" w:rsidRPr="00E850AB" w:rsidRDefault="00E850AB" w:rsidP="00E850AB">
      <w:pPr>
        <w:adjustRightInd w:val="0"/>
        <w:spacing w:line="360" w:lineRule="auto"/>
        <w:rPr>
          <w:rFonts w:asciiTheme="majorEastAsia" w:eastAsiaTheme="majorEastAsia" w:hAnsiTheme="majorEastAsia"/>
          <w:b/>
          <w:bCs/>
          <w:spacing w:val="8"/>
          <w:sz w:val="28"/>
          <w:szCs w:val="28"/>
        </w:rPr>
      </w:pPr>
      <w:r w:rsidRPr="00E850AB">
        <w:rPr>
          <w:rFonts w:asciiTheme="majorEastAsia" w:eastAsiaTheme="majorEastAsia" w:hAnsiTheme="majorEastAsia" w:hint="eastAsia"/>
          <w:b/>
          <w:bCs/>
          <w:spacing w:val="8"/>
          <w:sz w:val="28"/>
          <w:szCs w:val="28"/>
        </w:rPr>
        <w:t>学院召开安全稳定工作会议</w:t>
      </w:r>
    </w:p>
    <w:p w:rsidR="00E850AB" w:rsidRDefault="00E850AB" w:rsidP="00E850AB">
      <w:pPr>
        <w:adjustRightInd w:val="0"/>
        <w:spacing w:line="360" w:lineRule="auto"/>
        <w:rPr>
          <w:rFonts w:asciiTheme="majorEastAsia" w:eastAsiaTheme="majorEastAsia" w:hAnsiTheme="majorEastAsia"/>
          <w:b/>
          <w:bCs/>
          <w:spacing w:val="8"/>
          <w:sz w:val="28"/>
          <w:szCs w:val="28"/>
        </w:rPr>
      </w:pPr>
      <w:r w:rsidRPr="00E850AB">
        <w:rPr>
          <w:rFonts w:asciiTheme="majorEastAsia" w:eastAsiaTheme="majorEastAsia" w:hAnsiTheme="majorEastAsia" w:hint="eastAsia"/>
          <w:b/>
          <w:bCs/>
          <w:spacing w:val="8"/>
          <w:sz w:val="28"/>
          <w:szCs w:val="28"/>
        </w:rPr>
        <w:t>学院</w:t>
      </w:r>
      <w:r w:rsidR="00DD7919">
        <w:rPr>
          <w:rFonts w:asciiTheme="majorEastAsia" w:eastAsiaTheme="majorEastAsia" w:hAnsiTheme="majorEastAsia" w:hint="eastAsia"/>
          <w:b/>
          <w:bCs/>
          <w:spacing w:val="8"/>
          <w:sz w:val="28"/>
          <w:szCs w:val="28"/>
        </w:rPr>
        <w:t>开展警示教育</w:t>
      </w:r>
    </w:p>
    <w:p w:rsidR="00B94EA1" w:rsidRPr="0002264D" w:rsidRDefault="00B94EA1" w:rsidP="0002264D">
      <w:pPr>
        <w:adjustRightInd w:val="0"/>
        <w:spacing w:line="360" w:lineRule="auto"/>
        <w:rPr>
          <w:rFonts w:asciiTheme="majorEastAsia" w:eastAsiaTheme="majorEastAsia" w:hAnsiTheme="majorEastAsia"/>
          <w:b/>
          <w:bCs/>
          <w:spacing w:val="8"/>
          <w:sz w:val="28"/>
          <w:szCs w:val="28"/>
        </w:rPr>
      </w:pPr>
      <w:r w:rsidRPr="0002264D">
        <w:rPr>
          <w:rFonts w:asciiTheme="majorEastAsia" w:eastAsiaTheme="majorEastAsia" w:hAnsiTheme="majorEastAsia" w:hint="eastAsia"/>
          <w:b/>
          <w:bCs/>
          <w:spacing w:val="8"/>
          <w:sz w:val="28"/>
          <w:szCs w:val="28"/>
        </w:rPr>
        <w:t>学院党委理论学习中心组开展党风廉政建设专题学习</w:t>
      </w:r>
    </w:p>
    <w:p w:rsidR="00B94EA1" w:rsidRDefault="00B94EA1" w:rsidP="0002264D">
      <w:pPr>
        <w:adjustRightInd w:val="0"/>
        <w:spacing w:line="360" w:lineRule="auto"/>
        <w:rPr>
          <w:rFonts w:asciiTheme="majorEastAsia" w:eastAsiaTheme="majorEastAsia" w:hAnsiTheme="majorEastAsia"/>
          <w:b/>
          <w:bCs/>
          <w:spacing w:val="8"/>
          <w:sz w:val="28"/>
          <w:szCs w:val="28"/>
        </w:rPr>
      </w:pPr>
      <w:r w:rsidRPr="0002264D">
        <w:rPr>
          <w:rFonts w:asciiTheme="majorEastAsia" w:eastAsiaTheme="majorEastAsia" w:hAnsiTheme="majorEastAsia" w:hint="eastAsia"/>
          <w:b/>
          <w:bCs/>
          <w:spacing w:val="8"/>
          <w:sz w:val="28"/>
          <w:szCs w:val="28"/>
        </w:rPr>
        <w:t>学院召开党务工作会议</w:t>
      </w:r>
    </w:p>
    <w:p w:rsidR="00DD7919" w:rsidRPr="0002264D" w:rsidRDefault="00DD7919" w:rsidP="0002264D">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学院开展党支部建设“提质增效”三年行动计划（2019-2021）检查工作</w:t>
      </w:r>
    </w:p>
    <w:p w:rsidR="00BD00D9" w:rsidRPr="00DD7919" w:rsidRDefault="00DD7919" w:rsidP="00E850AB">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学院召开意识形态工作专题会议</w:t>
      </w:r>
    </w:p>
    <w:p w:rsidR="00DD7919" w:rsidRDefault="00DD7919" w:rsidP="00C642AB">
      <w:pPr>
        <w:adjustRightInd w:val="0"/>
        <w:spacing w:line="360" w:lineRule="auto"/>
        <w:rPr>
          <w:rFonts w:asciiTheme="majorEastAsia" w:eastAsiaTheme="majorEastAsia" w:hAnsiTheme="majorEastAsia"/>
          <w:b/>
          <w:bCs/>
          <w:spacing w:val="8"/>
          <w:sz w:val="28"/>
          <w:szCs w:val="28"/>
        </w:rPr>
      </w:pPr>
    </w:p>
    <w:p w:rsidR="00C642AB" w:rsidRDefault="00C642AB" w:rsidP="00C642AB">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时代先锋</w:t>
      </w:r>
      <w:r w:rsidRPr="005B29B8">
        <w:rPr>
          <w:rFonts w:asciiTheme="majorEastAsia" w:eastAsiaTheme="majorEastAsia" w:hAnsiTheme="majorEastAsia" w:hint="eastAsia"/>
          <w:b/>
          <w:bCs/>
          <w:spacing w:val="8"/>
          <w:sz w:val="28"/>
          <w:szCs w:val="28"/>
        </w:rPr>
        <w:t>】</w:t>
      </w:r>
    </w:p>
    <w:p w:rsidR="00132E6F" w:rsidRPr="0002264D" w:rsidRDefault="00132E6F" w:rsidP="0002264D">
      <w:pPr>
        <w:adjustRightInd w:val="0"/>
        <w:spacing w:line="360" w:lineRule="auto"/>
        <w:rPr>
          <w:rFonts w:asciiTheme="majorEastAsia" w:eastAsiaTheme="majorEastAsia" w:hAnsiTheme="majorEastAsia"/>
          <w:b/>
          <w:bCs/>
          <w:spacing w:val="8"/>
          <w:sz w:val="28"/>
          <w:szCs w:val="28"/>
        </w:rPr>
      </w:pPr>
      <w:r w:rsidRPr="0002264D">
        <w:rPr>
          <w:rFonts w:asciiTheme="majorEastAsia" w:eastAsiaTheme="majorEastAsia" w:hAnsiTheme="majorEastAsia" w:hint="eastAsia"/>
          <w:b/>
          <w:bCs/>
          <w:spacing w:val="8"/>
          <w:sz w:val="28"/>
          <w:szCs w:val="28"/>
        </w:rPr>
        <w:t>“布衣院士”</w:t>
      </w:r>
      <w:r w:rsidRPr="00573CA1">
        <w:rPr>
          <w:rFonts w:asciiTheme="majorEastAsia" w:eastAsiaTheme="majorEastAsia" w:hAnsiTheme="majorEastAsia" w:hint="eastAsia"/>
          <w:b/>
          <w:bCs/>
          <w:spacing w:val="8"/>
          <w:sz w:val="28"/>
          <w:szCs w:val="28"/>
        </w:rPr>
        <w:t>卢永根</w:t>
      </w:r>
    </w:p>
    <w:p w:rsidR="00BA0FFD" w:rsidRPr="00BA0FFD" w:rsidRDefault="00BA0FFD" w:rsidP="00BA0FFD">
      <w:pPr>
        <w:pStyle w:val="1"/>
        <w:shd w:val="clear" w:color="auto" w:fill="FFFFFF"/>
        <w:spacing w:before="450"/>
        <w:rPr>
          <w:rFonts w:asciiTheme="majorEastAsia" w:eastAsiaTheme="majorEastAsia" w:hAnsiTheme="majorEastAsia"/>
          <w:spacing w:val="8"/>
          <w:sz w:val="28"/>
          <w:szCs w:val="28"/>
        </w:rPr>
      </w:pPr>
    </w:p>
    <w:p w:rsidR="00BA0FFD" w:rsidRDefault="00BA0FFD"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0B315B" w:rsidP="00BA0FFD">
      <w:pPr>
        <w:pStyle w:val="1"/>
        <w:shd w:val="clear" w:color="auto" w:fill="FFFFFF"/>
        <w:spacing w:before="450"/>
        <w:rPr>
          <w:rFonts w:asciiTheme="majorEastAsia" w:eastAsiaTheme="majorEastAsia" w:hAnsiTheme="majorEastAsia"/>
          <w:spacing w:val="8"/>
          <w:sz w:val="28"/>
          <w:szCs w:val="28"/>
        </w:rPr>
      </w:pPr>
    </w:p>
    <w:p w:rsidR="000B315B" w:rsidRDefault="00FE4968" w:rsidP="000B315B">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【理论视角】</w:t>
      </w:r>
    </w:p>
    <w:p w:rsidR="000B315B" w:rsidRPr="000B315B" w:rsidRDefault="000B315B" w:rsidP="000B315B">
      <w:pPr>
        <w:adjustRightInd w:val="0"/>
        <w:spacing w:line="360" w:lineRule="auto"/>
        <w:jc w:val="center"/>
        <w:rPr>
          <w:rFonts w:ascii="仿宋" w:eastAsia="仿宋" w:hAnsi="仿宋"/>
          <w:b/>
          <w:color w:val="000000"/>
          <w:sz w:val="28"/>
          <w:szCs w:val="28"/>
        </w:rPr>
      </w:pPr>
      <w:r w:rsidRPr="000B315B">
        <w:rPr>
          <w:rFonts w:ascii="仿宋" w:eastAsia="仿宋" w:hAnsi="仿宋" w:hint="eastAsia"/>
          <w:b/>
          <w:color w:val="000000"/>
          <w:sz w:val="28"/>
          <w:szCs w:val="28"/>
        </w:rPr>
        <w:t>加强党对坚持和完善中国特色社会主义制度</w:t>
      </w:r>
    </w:p>
    <w:p w:rsidR="00EF139A" w:rsidRDefault="006B7DFA" w:rsidP="00EF139A">
      <w:pPr>
        <w:adjustRightInd w:val="0"/>
        <w:spacing w:line="360" w:lineRule="auto"/>
        <w:jc w:val="center"/>
        <w:rPr>
          <w:rFonts w:asciiTheme="majorEastAsia" w:eastAsiaTheme="majorEastAsia" w:hAnsiTheme="majorEastAsia"/>
          <w:b/>
          <w:bCs/>
          <w:spacing w:val="8"/>
          <w:sz w:val="28"/>
          <w:szCs w:val="28"/>
        </w:rPr>
      </w:pPr>
      <w:r w:rsidRPr="000B315B">
        <w:rPr>
          <w:rFonts w:ascii="仿宋" w:eastAsia="仿宋" w:hAnsi="仿宋" w:hint="eastAsia"/>
          <w:b/>
          <w:color w:val="000000"/>
          <w:sz w:val="28"/>
          <w:szCs w:val="28"/>
        </w:rPr>
        <w:t>推进国家治理体系和治理能力现代化的领导</w:t>
      </w:r>
    </w:p>
    <w:p w:rsidR="000B315B" w:rsidRPr="00EF139A" w:rsidRDefault="006B7DFA" w:rsidP="00EF139A">
      <w:pPr>
        <w:adjustRightInd w:val="0"/>
        <w:spacing w:line="360" w:lineRule="auto"/>
        <w:jc w:val="center"/>
        <w:rPr>
          <w:rFonts w:asciiTheme="majorEastAsia" w:eastAsiaTheme="majorEastAsia" w:hAnsiTheme="majorEastAsia"/>
          <w:b/>
          <w:bCs/>
          <w:spacing w:val="8"/>
          <w:sz w:val="28"/>
          <w:szCs w:val="28"/>
        </w:rPr>
      </w:pPr>
      <w:r w:rsidRPr="000B315B">
        <w:rPr>
          <w:rFonts w:ascii="仿宋" w:eastAsia="仿宋" w:hAnsi="仿宋" w:hint="eastAsia"/>
          <w:color w:val="333333"/>
          <w:sz w:val="24"/>
        </w:rPr>
        <w:t>来源： 人民日报　作者： 韩 正</w:t>
      </w:r>
    </w:p>
    <w:p w:rsidR="000B315B"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党的十九届四中全会深入贯彻习近平新时代中国特色社会主义思想，全面贯彻落实党的十九大精神，审议通过了《中共中央关于坚持和完善中国特色社会主义制度、推进国家治理体系和治理能力现代化若干重大问题的决定》（以下简称《决定》）。《决定》明确提出：“坚持和完善中国特色社会主义制度、推进国家治理体系和治理能力现代化，是全党的一项重大战略任务。必须在党中央统一领导下进行，科学谋划、精心组织，远近结合、整体推进，确保本次全会所确定的各项目标任务全面落实到位。”我们要以习近平新时代中国特色社会主义思想为指导，坚持和加强党的全面领导，确保党始终总揽全局、协调各方，为坚持和完善中国特色社会主义制度、推进国家治理体系和治理能力现代化提供根本保证。</w:t>
      </w:r>
    </w:p>
    <w:p w:rsidR="000B315B"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kern w:val="2"/>
        </w:rPr>
      </w:pPr>
      <w:r w:rsidRPr="00EF139A">
        <w:rPr>
          <w:rFonts w:ascii="仿宋" w:eastAsia="仿宋" w:hAnsi="仿宋" w:cs="Times New Roman" w:hint="eastAsia"/>
          <w:kern w:val="2"/>
        </w:rPr>
        <w:t>一、坚持党中央集中统一领导，确保坚持和完善中国特色社会主义制度、推进国家治理体系和治理能力现代化各项目标任务全面落实到位</w:t>
      </w:r>
      <w:r w:rsidR="000B315B" w:rsidRPr="00EF139A">
        <w:rPr>
          <w:rFonts w:ascii="仿宋" w:eastAsia="仿宋" w:hAnsi="仿宋" w:cs="Times New Roman" w:hint="eastAsia"/>
          <w:kern w:val="2"/>
        </w:rPr>
        <w:t>。</w:t>
      </w:r>
    </w:p>
    <w:p w:rsidR="000B315B"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党的十九大报告指出：“中国特色社会主义</w:t>
      </w:r>
      <w:proofErr w:type="gramStart"/>
      <w:r w:rsidRPr="00EF139A">
        <w:rPr>
          <w:rFonts w:ascii="仿宋" w:eastAsia="仿宋" w:hAnsi="仿宋" w:cs="Times New Roman" w:hint="eastAsia"/>
          <w:bCs/>
          <w:kern w:val="2"/>
        </w:rPr>
        <w:t>最</w:t>
      </w:r>
      <w:proofErr w:type="gramEnd"/>
      <w:r w:rsidRPr="00EF139A">
        <w:rPr>
          <w:rFonts w:ascii="仿宋" w:eastAsia="仿宋" w:hAnsi="仿宋" w:cs="Times New Roman" w:hint="eastAsia"/>
          <w:bCs/>
          <w:kern w:val="2"/>
        </w:rPr>
        <w:t>本质的特征是中国共产党领导，中国特色社会主义制度的最大优势是中国共产党领导。”我国国家制度和国家治理体系具有多方面的显著优势，其中首要的是坚持党的集中统一领导，保持政治稳定，确保国家始终沿着社会主义方向前进。</w:t>
      </w:r>
    </w:p>
    <w:p w:rsidR="000B315B"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一）党政军民学，东西南北中，党是领导一切的。“党是最高政治领导力量”，这是党的十九大报告对党的领导地位的政治界定。党的领导地位是历史和人民的选择，也是实现中华民族伟大复兴的必然要求。中国共产党自诞生之日起，就义无反顾肩负起实现中华民族伟大复兴的历史使命，团结带领人民进行了艰苦卓绝的斗争，取得了革命、建设、改革的伟大成就。党的十</w:t>
      </w:r>
      <w:r w:rsidRPr="00EF139A">
        <w:rPr>
          <w:rFonts w:ascii="仿宋" w:eastAsia="仿宋" w:hAnsi="仿宋" w:cs="Times New Roman" w:hint="eastAsia"/>
          <w:bCs/>
          <w:kern w:val="2"/>
        </w:rPr>
        <w:lastRenderedPageBreak/>
        <w:t>八大以来，以习近平同志为核心的党中央以巨大的政治勇气和强烈的责任担当，推动党和国家事业取得历史性成就、发生历史性变革，中国特色社会主义进入了新时代，中华民族迎来了从站起来、富起来到强起来的伟大飞跃。正是有了中国共产党的领导，中国人民才从根本上改变了自己的命运，中国发展才取得举世瞩目的伟大成就，中华民族才迎来了伟大复兴的光明前景。坚持党对一切工作的领导，是党和国家的根本所在、命脉所在，是全国各族人民的利益所在、幸福所在。在坚持党的领导这个重大原则问题上，我们要始终保持高度的思想自觉、政治自觉、行动自觉，任何时候任何情况下都不能含糊、不能动摇，确保党总揽全局、协调各方的领导地位坚如磐石、稳如泰山。</w:t>
      </w:r>
    </w:p>
    <w:p w:rsidR="00EF139A"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二）坚持和完善中国特色社会主义制度、推进国家治理体系和治理能力现代化，必须在党中央统一领导下进行。中国特色社会主义制度是我国的根本制度，我国国家治理一切工作和活动都依照中国特色社会主义制度展开。坚持和完善中国特色社会主义制度、推进国家治理体系和治理能力现代化，必须牢牢把握中国共产党领导这一中国特色社会主义</w:t>
      </w:r>
      <w:proofErr w:type="gramStart"/>
      <w:r w:rsidRPr="00EF139A">
        <w:rPr>
          <w:rFonts w:ascii="仿宋" w:eastAsia="仿宋" w:hAnsi="仿宋" w:cs="Times New Roman" w:hint="eastAsia"/>
          <w:bCs/>
          <w:kern w:val="2"/>
        </w:rPr>
        <w:t>最</w:t>
      </w:r>
      <w:proofErr w:type="gramEnd"/>
      <w:r w:rsidRPr="00EF139A">
        <w:rPr>
          <w:rFonts w:ascii="仿宋" w:eastAsia="仿宋" w:hAnsi="仿宋" w:cs="Times New Roman" w:hint="eastAsia"/>
          <w:bCs/>
          <w:kern w:val="2"/>
        </w:rPr>
        <w:t>本质的特征、中国特色社会主义制度的最大优势。坚持党的领导，关键是坚持党中央集中统一领导。党中央制定的理论和路线方针政策，是全党全国各族人民统一思想、统一意志、统一行动的依据和基础。我们要在党中央统一领导下，推进全面深化改革，使各方面制度更加完善，实现党、国家、社会各项事务治理制度化、规范化、程序化，构建系统完备、科学规范、运行有效的制度体系，使中国特色社会主义制度更加巩固、优越性充分展现。</w:t>
      </w:r>
      <w:r w:rsidR="00EF139A" w:rsidRPr="00EF139A">
        <w:rPr>
          <w:rFonts w:ascii="仿宋" w:eastAsia="仿宋" w:hAnsi="仿宋" w:cs="Times New Roman" w:hint="eastAsia"/>
          <w:bCs/>
          <w:kern w:val="2"/>
        </w:rPr>
        <w:t xml:space="preserve">    </w:t>
      </w:r>
    </w:p>
    <w:p w:rsidR="00EF139A"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三）加强党对坚持和完善中国特色社会主义制度、推进国家治理体系和治理能力现代化的领导，最根本的是坚决做到“两个维护”。我们党已经拥有9000多万名党员、460多万个基层党组织，在近14亿人口的大国长期执政。要保证党的团结和集中统一，坚持党中央权威和集中统一领导，必须有一个坚强的领导核心。否则，大家各自为政、各行其是，党就会变成一盘散沙，什么事情都干不成。各级党组织和广大党员干部要从事关党和国家前途命运的战略高度出发，增强“四个意识”，坚定“四个自信”，坚决维护习近平总</w:t>
      </w:r>
      <w:r w:rsidRPr="00EF139A">
        <w:rPr>
          <w:rFonts w:ascii="仿宋" w:eastAsia="仿宋" w:hAnsi="仿宋" w:cs="Times New Roman" w:hint="eastAsia"/>
          <w:bCs/>
          <w:kern w:val="2"/>
        </w:rPr>
        <w:lastRenderedPageBreak/>
        <w:t>书记党中央的核心、全党的核心地位，坚决维护党中央权威和集中统一领导，自觉在思想上政治上行动上同以习近平同志为核心的党中央保持高度一致，按照党中央的统一部署，不折不扣、坚定有力地完成好坚持和完善中国特色社会主义制度、推进国家治理体系和治理能力现代化各项目标任务。</w:t>
      </w:r>
    </w:p>
    <w:p w:rsidR="006B7DFA" w:rsidRPr="00EF139A" w:rsidRDefault="006B7DFA" w:rsidP="00EF139A">
      <w:pPr>
        <w:pStyle w:val="a7"/>
        <w:shd w:val="clear" w:color="auto" w:fill="FFFFFF"/>
        <w:spacing w:before="420" w:beforeAutospacing="0" w:after="420" w:afterAutospacing="0" w:line="360" w:lineRule="auto"/>
        <w:ind w:left="147" w:right="147" w:firstLineChars="200" w:firstLine="480"/>
        <w:rPr>
          <w:rFonts w:ascii="仿宋" w:eastAsia="仿宋" w:hAnsi="仿宋" w:cs="Times New Roman"/>
          <w:bCs/>
          <w:kern w:val="2"/>
        </w:rPr>
      </w:pPr>
      <w:r w:rsidRPr="00EF139A">
        <w:rPr>
          <w:rFonts w:ascii="仿宋" w:eastAsia="仿宋" w:hAnsi="仿宋" w:cs="Times New Roman" w:hint="eastAsia"/>
          <w:bCs/>
          <w:kern w:val="2"/>
        </w:rPr>
        <w:t>二、着力提高制度执行力，把我国制度优势更好转化为国家治理效能</w:t>
      </w:r>
    </w:p>
    <w:p w:rsidR="00EF139A" w:rsidRDefault="006B7DFA" w:rsidP="00EF139A">
      <w:pPr>
        <w:pStyle w:val="a7"/>
        <w:shd w:val="clear" w:color="auto" w:fill="FFFFFF"/>
        <w:spacing w:before="420" w:beforeAutospacing="0" w:after="420" w:afterAutospacing="0" w:line="360" w:lineRule="auto"/>
        <w:ind w:left="147" w:right="147" w:firstLine="480"/>
        <w:rPr>
          <w:rFonts w:ascii="仿宋" w:eastAsia="仿宋" w:hAnsi="仿宋" w:cs="Times New Roman"/>
          <w:color w:val="2B2B2B"/>
          <w:kern w:val="2"/>
        </w:rPr>
      </w:pPr>
      <w:r w:rsidRPr="000B315B">
        <w:rPr>
          <w:rFonts w:ascii="仿宋" w:eastAsia="仿宋" w:hAnsi="仿宋" w:cs="Times New Roman" w:hint="eastAsia"/>
          <w:color w:val="2B2B2B"/>
          <w:kern w:val="2"/>
        </w:rPr>
        <w:t>习近平总书记指出：“制度的生命力在于执行。要强化制度执行力，加强制度执行的监督，切实把我国制度优势转化为治理效能。”我国国家治理体系和治理能力是中国特色社会主义制度及其执行能力的集中体现。坚持和完善中国特色社会主义制度、推进国家治理体系和治理能力现代化，不仅要建立完善的制度体系，还要在不断提高制度执行力上狠下功夫。</w:t>
      </w:r>
    </w:p>
    <w:p w:rsidR="006B7DFA" w:rsidRPr="000B315B" w:rsidRDefault="006B7DFA" w:rsidP="00EF139A">
      <w:pPr>
        <w:pStyle w:val="a7"/>
        <w:shd w:val="clear" w:color="auto" w:fill="FFFFFF"/>
        <w:spacing w:before="420" w:beforeAutospacing="0" w:after="420" w:afterAutospacing="0" w:line="360" w:lineRule="auto"/>
        <w:ind w:left="147" w:right="147" w:firstLine="480"/>
        <w:rPr>
          <w:rFonts w:ascii="仿宋" w:eastAsia="仿宋" w:hAnsi="仿宋" w:cs="Times New Roman"/>
          <w:color w:val="2B2B2B"/>
          <w:kern w:val="2"/>
        </w:rPr>
      </w:pPr>
      <w:r w:rsidRPr="000B315B">
        <w:rPr>
          <w:rFonts w:ascii="仿宋" w:eastAsia="仿宋" w:hAnsi="仿宋" w:cs="Times New Roman" w:hint="eastAsia"/>
          <w:color w:val="2B2B2B"/>
          <w:kern w:val="2"/>
        </w:rPr>
        <w:t>（一）切实强化制度意识，深刻认识提高制度执行力的必要性和重要性。党的十八大以来，我们党在制度建设方面取得重大进展，在制度执行力方面也有显著提高。但要看到，目前在实践过程中，一些领域还或多或少存在着制度执行力不足的问题，这已经成为影响治理效能的“短板”。制度一经制定，就要严格执行。再好的制度，如果不抓落实，只是写在纸上、贴在墙上、锁在抽屉里，就会形同虚设，其效果也会大打折扣。各级党委和政府以及领导干部要切实增强按制度办事、依法办事意识，自觉维护制度的刚性约束力，坚决防止制度成为“稻草人”“橡皮筋”。要善于运用制度治理国家，更好地把国家制度优势转化为国家治理效能，不断提高科学执政、民主执政、依法执政水平。</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（二）带头维护制度权威，</w:t>
      </w:r>
      <w:proofErr w:type="gramStart"/>
      <w:r w:rsidRPr="000B315B">
        <w:rPr>
          <w:rFonts w:ascii="仿宋" w:eastAsia="仿宋" w:hAnsi="仿宋" w:cs="Times New Roman" w:hint="eastAsia"/>
          <w:color w:val="2B2B2B"/>
          <w:kern w:val="2"/>
        </w:rPr>
        <w:t>做制度</w:t>
      </w:r>
      <w:proofErr w:type="gramEnd"/>
      <w:r w:rsidRPr="000B315B">
        <w:rPr>
          <w:rFonts w:ascii="仿宋" w:eastAsia="仿宋" w:hAnsi="仿宋" w:cs="Times New Roman" w:hint="eastAsia"/>
          <w:color w:val="2B2B2B"/>
          <w:kern w:val="2"/>
        </w:rPr>
        <w:t>执行的表率。习近平总书记指出：“各级党委和政府以及领导干部要增强制度意识，善于在制度的轨道上推进各项事业。广大党员、干部要做制度执行的表率，引领全社会增强制度意识，自觉维护制度权威。”提高制度执行力，离不开各级党委和政府以及领导干部的率先垂范。领导干部尤其是高级干部在党和国家事业发展中具有特殊重要地位，要以身作则、率先垂范，发挥先锋模范作用，给广大党员干部树立标杆、</w:t>
      </w:r>
      <w:proofErr w:type="gramStart"/>
      <w:r w:rsidRPr="000B315B">
        <w:rPr>
          <w:rFonts w:ascii="仿宋" w:eastAsia="仿宋" w:hAnsi="仿宋" w:cs="Times New Roman" w:hint="eastAsia"/>
          <w:color w:val="2B2B2B"/>
          <w:kern w:val="2"/>
        </w:rPr>
        <w:lastRenderedPageBreak/>
        <w:t>作出</w:t>
      </w:r>
      <w:proofErr w:type="gramEnd"/>
      <w:r w:rsidRPr="000B315B">
        <w:rPr>
          <w:rFonts w:ascii="仿宋" w:eastAsia="仿宋" w:hAnsi="仿宋" w:cs="Times New Roman" w:hint="eastAsia"/>
          <w:color w:val="2B2B2B"/>
          <w:kern w:val="2"/>
        </w:rPr>
        <w:t>示范、当好表率。坚持制度面前人人平等、执行制度没有例外，不留“暗门”、不开“天窗”，防止“破窗效应”。坚持高标准、严要求，要求党员干部做到的，领导干部必须首先做到；要求下级做到的，上级必须首先做到；要求别人做到的，自己必须首先做到。要增强斗争精神，坚持原则、敢抓敢管，坚决同一切违反制度的现象作斗争，带动全党全社会自觉尊崇制度、严格执行制度、坚决维护制度。</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（三）加强对制度执行的监督，坚决</w:t>
      </w:r>
      <w:proofErr w:type="gramStart"/>
      <w:r w:rsidRPr="000B315B">
        <w:rPr>
          <w:rFonts w:ascii="仿宋" w:eastAsia="仿宋" w:hAnsi="仿宋" w:cs="Times New Roman" w:hint="eastAsia"/>
          <w:color w:val="2B2B2B"/>
          <w:kern w:val="2"/>
        </w:rPr>
        <w:t>杜绝做</w:t>
      </w:r>
      <w:proofErr w:type="gramEnd"/>
      <w:r w:rsidRPr="000B315B">
        <w:rPr>
          <w:rFonts w:ascii="仿宋" w:eastAsia="仿宋" w:hAnsi="仿宋" w:cs="Times New Roman" w:hint="eastAsia"/>
          <w:color w:val="2B2B2B"/>
          <w:kern w:val="2"/>
        </w:rPr>
        <w:t>选择、搞变通、打折扣的现象。严格监督是保证制度不折不扣贯彻执行的关键。要健全权威高效的制度执行机制，明确各项制度执行的主体责任、监督责任、领导责任，形成制度执行强大推动力。加强对制度执行的监督，把监督检查、目标考核、责任追究有机结合起来，坚持有责必问、问责必严。坚决纠正有令不行、有禁不止现象，对把制度当摆设、破坏制度、违法违规违纪的，都要严肃查处，确保各项制度落地生根。</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w:t>
      </w:r>
      <w:r w:rsidRPr="000B315B">
        <w:rPr>
          <w:rFonts w:ascii="仿宋" w:eastAsia="仿宋" w:hAnsi="仿宋" w:cs="Times New Roman" w:hint="eastAsia"/>
          <w:bCs/>
          <w:kern w:val="2"/>
        </w:rPr>
        <w:t>三、加强制度自信宣传教育，引导全党全社会充分认识中国特色社会主义制度的本质特征和优越性</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中国特色社会主义是改革开放以来党的全部理论和实践的主题，是党和人民历尽千辛万苦、付出巨大代价取得的根本成就。我们要始终高举中国特色社会主义伟大旗帜，更加自觉地增强中国特色社会主义自信，不懈探索和把握共产党执政规律、社会主义建设规律、人类社会发展规律，坚持和完善中国特色社会主义制度，推进国家治理体系和治理能力现代化。</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一）中国特色社会主义制度和国家治理体系具有强大生命力和巨大优越性，必须坚定制度自信。从社会主义制度基本确立，到改革开放以来中国特色社会主义制度不断完善和发展，我国国家制度优势不断彰显、不断增强。特别是党的十八大以来，我们党领导人民统筹推进“五位一体”总体布局、协调推进“四个全面”战略布局，推动中国特色社会主义制度更加完善、国家治理体系和治理能力现代化水平明显提高，为政治稳定、经济发展、文化</w:t>
      </w:r>
      <w:r w:rsidRPr="000B315B">
        <w:rPr>
          <w:rFonts w:ascii="仿宋" w:eastAsia="仿宋" w:hAnsi="仿宋" w:cs="Times New Roman" w:hint="eastAsia"/>
          <w:color w:val="2B2B2B"/>
          <w:kern w:val="2"/>
        </w:rPr>
        <w:lastRenderedPageBreak/>
        <w:t>繁荣、民族团结、社会安宁、国家统一提供了有力保障。实践充分证明，中国特色社会主义制度和国家治理体系是以马克思主义为指导、植根中国大地、具有深厚中华文化根基、深得人民拥护的制度和治理体系，是具有强大生命力和巨大优越性的制度和治理体系，是能够持续推动拥有近14亿人口大国进步和发展、确保拥有5000多年文明史的中华民族实现“两个一百年”奋斗目标进而实现伟大复兴的制度和治理体系。我们要加强制度自信宣传教育，讲好中国制度故事，引导人们充分认识我们已经走出了建设中国特色社会主义制度的成功之路，只要我们沿着这条道路继续前进，在实践中不断探索总结，就一定能够实现国家治理体系和治理能力现代化。</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二）中国特色社会主义制度和国家治理体系经过长期实践检验，来之不易，必须倍加珍惜。纵观社会主义从诞生到现在的历史过程，怎样治理社会主义社会这样的全新社会，在以往的世界社会主义实践中没有解决得很好。新中国成立后，我们党深入思考和探索怎样建设社会主义、怎样治理中国的问题，虽然也发生了严重曲折，但在国家治理体系和治理能力上积累了丰富经验、取得了重大成果。改革开放以来，我们党以全新的角度思考和探索国家治理体系和治理能力问题，实现了政治稳定、经济发展、文化繁荣、民族团结、人民幸福、社会安宁。中国特色社会主义制度和国家治理体系不是从天上掉下来的，而是在改革开放40多年的伟大实践中得来的，是在新中国成立70年的持续探索中得来的，是在我们党领导人民进行伟大社会革命近百年的实践中得来的，是在近代以来中华民族由衰到盛170多年的历史进程中得来的，是在对中华文明5000多年的传承发展中得来的，是我们党团结带领人民历经千辛万苦、付出各种代价取得的宝贵成果，因此必须倍加珍惜。</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三）完善和发展我国国家制度和国家治理体系，必须坚持从国情出发、从实际出发，坚定不移走中国特色社会主义道路。习近平总书记指出：“推进改革的目的是要不断推进我国社会主义制度自我完善和发展，赋予社会主义新的生机活力。这里面</w:t>
      </w:r>
      <w:proofErr w:type="gramStart"/>
      <w:r w:rsidRPr="000B315B">
        <w:rPr>
          <w:rFonts w:ascii="仿宋" w:eastAsia="仿宋" w:hAnsi="仿宋" w:cs="Times New Roman" w:hint="eastAsia"/>
          <w:color w:val="2B2B2B"/>
          <w:kern w:val="2"/>
        </w:rPr>
        <w:t>最</w:t>
      </w:r>
      <w:proofErr w:type="gramEnd"/>
      <w:r w:rsidRPr="000B315B">
        <w:rPr>
          <w:rFonts w:ascii="仿宋" w:eastAsia="仿宋" w:hAnsi="仿宋" w:cs="Times New Roman" w:hint="eastAsia"/>
          <w:color w:val="2B2B2B"/>
          <w:kern w:val="2"/>
        </w:rPr>
        <w:t>核心的是坚持和改善党的领导、坚持和完善中国特色社会主义制度，偏离了这一条，那就南辕北辙了。”完善和发展我国国家制度和国家治理体系，要在坚持好、巩固好已经建立起来并经过实践检验的根</w:t>
      </w:r>
      <w:r w:rsidRPr="000B315B">
        <w:rPr>
          <w:rFonts w:ascii="仿宋" w:eastAsia="仿宋" w:hAnsi="仿宋" w:cs="Times New Roman" w:hint="eastAsia"/>
          <w:color w:val="2B2B2B"/>
          <w:kern w:val="2"/>
        </w:rPr>
        <w:lastRenderedPageBreak/>
        <w:t>本制度、基本制度、重要制度的前提下，不断推进制度创新，抓紧制定国家治理体系和治理能力现代化急需的制度、满足人民对美好生活新期待必备的制度。既把握长期形成的历史传承，又把握党和人民在我国国家制度建设和国家治理方面走过的道路、积累的经验、形成的原则，不能照抄照搬他国制度模式，既不走封闭僵化的老路，也不走改旗易帜的邪路。</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w:t>
      </w:r>
      <w:r w:rsidRPr="000B315B">
        <w:rPr>
          <w:rFonts w:ascii="仿宋" w:eastAsia="仿宋" w:hAnsi="仿宋" w:cs="Times New Roman" w:hint="eastAsia"/>
          <w:bCs/>
          <w:kern w:val="2"/>
        </w:rPr>
        <w:t>四、建设高素质专业化干部队伍，为坚持和完善中国特色社会主义制度、推进国家治理体系和治理能力现代化提供干部和人才支撑</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党的十九大报告提出：“党的干部是党和国家事业的中坚力量。”坚持和完善中国特色社会主义制度、推进国家治理体系和治理能力现代化，必须加强新时代干部队伍建设，建设忠诚干净担当的高素质专业化干部队伍，集聚爱国奉献的各方面优秀人才。</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一）突出提高治理能力，加强新时代干部队伍建设。新时代的干部队伍必须是高素质专业化干部队伍，要政治过硬、改革意识强、能力水平高、敢闯敢干。要加强思想政治教育，使广大干部坚定理想信念，筑牢信仰之基、补足精神之钙、把稳思想之舵，自觉做共产主义远大理想和中国特色社会主义共同理想的坚定信仰者和忠实实践者。要注重培育专业能力、专业精神，增强干部队伍适应新时代中国特色社会主义发展要求的能力。要有组织、有计划地把干部放到重大斗争一线去真枪真刀磨砺，强弱项、补短板，学真本领，练真功夫。要通过加强思想淬炼、政治历练、实践锻炼、专业训练，推动广大干部严格按照制度履行职责、行使权力、开展工作，提高推进“五位一体”总体布局和“四个全面”战略布局等各项工作能力和水平。</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二）坚持党管干部原则，贯彻落实新时期好干部标准。要坚持正确选人用人导向，突出政治标准，提拔重用牢固树立“四个意识”和“四个自信”、坚决维护党中央权威、全面贯彻执行党的理论和路线方针政策、忠诚干净担当的干部，选优配强各级领导班子。强化党组织领导和把关作用，着力培养选拔信念坚定、为民服务、勤政务实、敢于担当、清正廉洁的好干部。严把</w:t>
      </w:r>
      <w:r w:rsidRPr="000B315B">
        <w:rPr>
          <w:rFonts w:ascii="仿宋" w:eastAsia="仿宋" w:hAnsi="仿宋" w:cs="Times New Roman" w:hint="eastAsia"/>
          <w:color w:val="2B2B2B"/>
          <w:kern w:val="2"/>
        </w:rPr>
        <w:lastRenderedPageBreak/>
        <w:t>选人用人政治关、品行关、能力关、作风关、廉洁关，改进干部推荐考察方式，把制度执行力和治理能力作为干部选拔任用、考核评价的重要依据。建立崇尚实干、带动担当、加油鼓劲的正向激励体系，在选人用人上体现讲担当、重担当的鲜明导向，把敢不敢扛事、愿不愿做事、能不能干事作为识别干部、评判优劣、奖惩升降的重要标准，把敢于负责、勇于担当、善于作为、实绩突出的干部及时大胆用起来。</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三）加快人才制度和政策创新，着力集聚爱国奉献的各方面优秀人才。人才是实现民族振兴、赢得国际竞争主动的战略资源。全球范围内新一轮科技革命和产业变革蓬勃兴起，世界各国都在抢抓机遇，优秀人才的国际争夺日趋白热化。要加快实施人才强国战略，确立人才引领发展的战略地位，努力建设矢志爱国奉献、勇于创新创造的优秀人才队伍。深化人才发展体制机制改革，最大限度把广大人才的报国情怀、奋斗精神、创造活力激发出来。尊重知识、尊重人才，完善人才培养机制，改进人才评价机制，创新人才流动机制，健全人才激励机制，构建具有全球竞争力的人才制度体系，支持各类人才为推进国家治理体系和治理能力现代化贡献智慧和力量。实行更加积极、更加开放、更加有效的人才政策，聚天下英才而用之。加强对人才的政治引领，做好各类人才教育培训、国情研修等工作，增强他们的政治认同感和向心力，实现增人数和得人心有机统一。</w:t>
      </w:r>
    </w:p>
    <w:p w:rsidR="006B7DFA" w:rsidRPr="000B315B" w:rsidRDefault="006B7DFA" w:rsidP="000B315B">
      <w:pPr>
        <w:pStyle w:val="a7"/>
        <w:shd w:val="clear" w:color="auto" w:fill="FFFFFF"/>
        <w:spacing w:before="420" w:beforeAutospacing="0" w:after="420" w:afterAutospacing="0" w:line="360" w:lineRule="auto"/>
        <w:ind w:left="147" w:right="147"/>
        <w:rPr>
          <w:rFonts w:ascii="仿宋" w:eastAsia="仿宋" w:hAnsi="仿宋" w:cs="Times New Roman"/>
          <w:color w:val="2B2B2B"/>
          <w:kern w:val="2"/>
        </w:rPr>
      </w:pPr>
      <w:r w:rsidRPr="000B315B">
        <w:rPr>
          <w:rFonts w:ascii="仿宋" w:eastAsia="仿宋" w:hAnsi="仿宋" w:cs="Times New Roman" w:hint="eastAsia"/>
          <w:color w:val="2B2B2B"/>
          <w:kern w:val="2"/>
        </w:rPr>
        <w:t xml:space="preserve">　　坚持和完善中国特色社会主义制度、推进国家治理体系和治理能力现代化，使命光荣、责任重大。我们要在以习近平同志为核心的党中央坚强领导下，坚决贯彻执行《决定》提出的各项要求，为坚持和完善中国特色社会主义制度、推进国家治理体系和治理能力现代化，实现“两个一百年”奋斗目标、实现中华民族伟大复兴的中国梦而努力奋斗！</w:t>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FE4968" w:rsidRPr="000B315B" w:rsidRDefault="00FE4968" w:rsidP="000B315B">
      <w:pPr>
        <w:adjustRightInd w:val="0"/>
        <w:spacing w:line="360" w:lineRule="auto"/>
        <w:jc w:val="center"/>
        <w:rPr>
          <w:rFonts w:ascii="仿宋" w:eastAsia="仿宋" w:hAnsi="仿宋"/>
          <w:b/>
          <w:bCs/>
          <w:spacing w:val="8"/>
          <w:sz w:val="28"/>
          <w:szCs w:val="28"/>
        </w:rPr>
      </w:pPr>
      <w:r w:rsidRPr="000B315B">
        <w:rPr>
          <w:rFonts w:ascii="仿宋" w:eastAsia="仿宋" w:hAnsi="仿宋" w:hint="eastAsia"/>
          <w:b/>
          <w:bCs/>
          <w:color w:val="333333"/>
          <w:spacing w:val="8"/>
          <w:sz w:val="28"/>
          <w:szCs w:val="28"/>
        </w:rPr>
        <w:lastRenderedPageBreak/>
        <w:t>请牢牢坚守这八个“永远不能忘了”</w:t>
      </w:r>
    </w:p>
    <w:p w:rsidR="00FE4968" w:rsidRPr="00EF139A" w:rsidRDefault="00FE4968" w:rsidP="000B315B">
      <w:pPr>
        <w:shd w:val="clear" w:color="auto" w:fill="FFFFFF"/>
        <w:spacing w:line="360" w:lineRule="auto"/>
        <w:jc w:val="center"/>
        <w:rPr>
          <w:rFonts w:ascii="仿宋" w:eastAsia="仿宋" w:hAnsi="仿宋"/>
          <w:color w:val="000000" w:themeColor="text1"/>
          <w:spacing w:val="8"/>
          <w:sz w:val="24"/>
        </w:rPr>
      </w:pPr>
      <w:r w:rsidRPr="000B315B">
        <w:rPr>
          <w:rStyle w:val="richmediameta"/>
          <w:rFonts w:ascii="仿宋" w:eastAsia="仿宋" w:hAnsi="仿宋" w:hint="eastAsia"/>
          <w:color w:val="333333"/>
          <w:spacing w:val="8"/>
          <w:sz w:val="24"/>
        </w:rPr>
        <w:t>来源：</w:t>
      </w:r>
      <w:hyperlink r:id="rId8" w:history="1">
        <w:r w:rsidRPr="00EF139A">
          <w:rPr>
            <w:rStyle w:val="a8"/>
            <w:rFonts w:ascii="仿宋" w:eastAsia="仿宋" w:hAnsi="仿宋" w:hint="eastAsia"/>
            <w:color w:val="000000" w:themeColor="text1"/>
            <w:spacing w:val="8"/>
            <w:sz w:val="24"/>
            <w:u w:val="none"/>
          </w:rPr>
          <w:t>共产党员</w:t>
        </w:r>
      </w:hyperlink>
    </w:p>
    <w:p w:rsidR="00FE4968" w:rsidRPr="000B315B" w:rsidRDefault="00FE4968" w:rsidP="000B315B">
      <w:pPr>
        <w:shd w:val="clear" w:color="auto" w:fill="FFFFFF"/>
        <w:spacing w:line="360" w:lineRule="auto"/>
        <w:ind w:firstLineChars="200" w:firstLine="512"/>
        <w:rPr>
          <w:rFonts w:ascii="仿宋" w:eastAsia="仿宋" w:hAnsi="仿宋"/>
          <w:color w:val="000000" w:themeColor="text1"/>
          <w:spacing w:val="8"/>
          <w:sz w:val="24"/>
        </w:rPr>
      </w:pPr>
      <w:r w:rsidRPr="000B315B">
        <w:rPr>
          <w:rStyle w:val="a6"/>
          <w:rFonts w:ascii="仿宋" w:eastAsia="仿宋" w:hAnsi="仿宋"/>
          <w:b w:val="0"/>
          <w:color w:val="000000" w:themeColor="text1"/>
          <w:spacing w:val="8"/>
          <w:sz w:val="24"/>
        </w:rPr>
        <w:t>不忘初心、牢记使命是加强党的建设的永恒课题，是每位党员干部的终身课题。</w:t>
      </w:r>
      <w:r w:rsidR="0002264D" w:rsidRPr="000B315B">
        <w:rPr>
          <w:rFonts w:ascii="仿宋" w:eastAsia="仿宋" w:hAnsi="仿宋"/>
          <w:color w:val="000000" w:themeColor="text1"/>
          <w:spacing w:val="8"/>
          <w:sz w:val="24"/>
        </w:rPr>
        <w:t>在新时代的长征路上，面对崇高的初心使命，我们每个党员</w:t>
      </w:r>
      <w:r w:rsidRPr="000B315B">
        <w:rPr>
          <w:rFonts w:ascii="仿宋" w:eastAsia="仿宋" w:hAnsi="仿宋"/>
          <w:color w:val="000000" w:themeColor="text1"/>
          <w:spacing w:val="8"/>
          <w:sz w:val="24"/>
        </w:rPr>
        <w:t>必须牢牢坚守八个</w:t>
      </w:r>
      <w:r w:rsidRPr="000B315B">
        <w:rPr>
          <w:rStyle w:val="a6"/>
          <w:rFonts w:ascii="仿宋" w:eastAsia="仿宋" w:hAnsi="仿宋"/>
          <w:b w:val="0"/>
          <w:color w:val="000000" w:themeColor="text1"/>
          <w:spacing w:val="8"/>
          <w:sz w:val="24"/>
        </w:rPr>
        <w:t>“永远不能忘了”</w:t>
      </w:r>
      <w:r w:rsidRPr="000B315B">
        <w:rPr>
          <w:rFonts w:ascii="仿宋" w:eastAsia="仿宋" w:hAnsi="仿宋"/>
          <w:color w:val="000000" w:themeColor="text1"/>
          <w:spacing w:val="8"/>
          <w:sz w:val="24"/>
        </w:rPr>
        <w:t>。</w:t>
      </w:r>
    </w:p>
    <w:p w:rsidR="00FE4968" w:rsidRPr="000B315B" w:rsidRDefault="00DD7919" w:rsidP="000B315B">
      <w:pPr>
        <w:pStyle w:val="a7"/>
        <w:shd w:val="clear" w:color="auto" w:fill="FFFFFF"/>
        <w:spacing w:before="0" w:beforeAutospacing="0" w:after="0" w:afterAutospacing="0" w:line="360" w:lineRule="auto"/>
        <w:jc w:val="center"/>
        <w:rPr>
          <w:rFonts w:ascii="仿宋" w:eastAsia="仿宋" w:hAnsi="仿宋"/>
          <w:color w:val="333333"/>
          <w:spacing w:val="8"/>
        </w:rPr>
      </w:pPr>
      <w:r>
        <w:rPr>
          <w:rStyle w:val="a6"/>
          <w:rFonts w:ascii="仿宋" w:eastAsia="仿宋" w:hAnsi="仿宋" w:hint="eastAsia"/>
          <w:b w:val="0"/>
          <w:color w:val="C00000"/>
          <w:spacing w:val="8"/>
        </w:rPr>
        <w:t>1.</w:t>
      </w:r>
      <w:r w:rsidRPr="000B315B">
        <w:rPr>
          <w:rStyle w:val="a6"/>
          <w:rFonts w:ascii="仿宋" w:eastAsia="仿宋" w:hAnsi="仿宋"/>
          <w:b w:val="0"/>
          <w:color w:val="C00000"/>
          <w:spacing w:val="8"/>
        </w:rPr>
        <w:t xml:space="preserve"> </w:t>
      </w:r>
      <w:r w:rsidR="00FE4968" w:rsidRPr="000B315B">
        <w:rPr>
          <w:rStyle w:val="a6"/>
          <w:rFonts w:ascii="仿宋" w:eastAsia="仿宋" w:hAnsi="仿宋"/>
          <w:b w:val="0"/>
          <w:color w:val="C00000"/>
          <w:spacing w:val="8"/>
        </w:rPr>
        <w:t>“入党誓言”</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初心是本心、本源，初心是本色、底色，初心是信仰、理想，初心是信念、信心，是共产党人的精神基石。</w:t>
      </w:r>
      <w:r w:rsidRPr="000B315B">
        <w:rPr>
          <w:rFonts w:ascii="仿宋" w:eastAsia="仿宋" w:hAnsi="仿宋"/>
          <w:color w:val="333333"/>
          <w:spacing w:val="8"/>
        </w:rPr>
        <w:t>初心不能忘，忘记初心就意味着党性褪色；初心不能改，改变初心就意味着信念动摇；初心不能丢，丢失初心就意味着背叛誓言。兑现誓言才能守住初心，背弃誓言就会忘记初心。党龄越长，越要履行诺言，越要坚守初心、忠于初心，绝不能忘记入党时的铮铮誓言。新时代的共产党员都要铭记并对照习近平总书记关于“守初心”的指示要求，弘扬忠诚、执着、朴实的鲜明品格，问问自己</w:t>
      </w:r>
      <w:proofErr w:type="gramStart"/>
      <w:r w:rsidRPr="000B315B">
        <w:rPr>
          <w:rFonts w:ascii="仿宋" w:eastAsia="仿宋" w:hAnsi="仿宋"/>
          <w:color w:val="333333"/>
          <w:spacing w:val="8"/>
        </w:rPr>
        <w:t>初心树</w:t>
      </w:r>
      <w:proofErr w:type="gramEnd"/>
      <w:r w:rsidRPr="000B315B">
        <w:rPr>
          <w:rFonts w:ascii="仿宋" w:eastAsia="仿宋" w:hAnsi="仿宋"/>
          <w:color w:val="333333"/>
          <w:spacing w:val="8"/>
        </w:rPr>
        <w:t>得牢不牢、初心扎根深不深、初心底色纯不纯，看看自己是否做到绝对忠诚、绝对可靠。这就要求我们，要常学党章党规，常</w:t>
      </w:r>
      <w:proofErr w:type="gramStart"/>
      <w:r w:rsidRPr="000B315B">
        <w:rPr>
          <w:rFonts w:ascii="仿宋" w:eastAsia="仿宋" w:hAnsi="仿宋"/>
          <w:color w:val="333333"/>
          <w:spacing w:val="8"/>
        </w:rPr>
        <w:t>读入党誓词</w:t>
      </w:r>
      <w:proofErr w:type="gramEnd"/>
      <w:r w:rsidRPr="000B315B">
        <w:rPr>
          <w:rFonts w:ascii="仿宋" w:eastAsia="仿宋" w:hAnsi="仿宋"/>
          <w:color w:val="333333"/>
          <w:spacing w:val="8"/>
        </w:rPr>
        <w:t>，常照镜子、正衣冠，时刻对照党性要求，对照誓言承诺，在用行动兑现誓言中保持党性、守住初心。</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2.</w:t>
      </w:r>
      <w:r w:rsidR="00FE4968" w:rsidRPr="000B315B">
        <w:rPr>
          <w:rStyle w:val="a6"/>
          <w:rFonts w:ascii="仿宋" w:eastAsia="仿宋" w:hAnsi="仿宋"/>
          <w:b w:val="0"/>
          <w:color w:val="C00000"/>
          <w:spacing w:val="8"/>
        </w:rPr>
        <w:t>“我们是谁”</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我们是永远的革命者，是人民的勤务员，是时代的答卷人。</w:t>
      </w:r>
      <w:r w:rsidRPr="000B315B">
        <w:rPr>
          <w:rFonts w:ascii="仿宋" w:eastAsia="仿宋" w:hAnsi="仿宋"/>
          <w:color w:val="333333"/>
          <w:spacing w:val="8"/>
        </w:rPr>
        <w:t>毛泽东同志曾指出：“我们一切工作干部，不论职位高低，都是人民的勤务员”。党的十八大以来，习近平总书记在不同场合多次谈到自己是“人民的勤务员”，并提出了“我将无我，不负人民”的自我要求，展现了以身</w:t>
      </w:r>
      <w:proofErr w:type="gramStart"/>
      <w:r w:rsidRPr="000B315B">
        <w:rPr>
          <w:rFonts w:ascii="仿宋" w:eastAsia="仿宋" w:hAnsi="仿宋"/>
          <w:color w:val="333333"/>
          <w:spacing w:val="8"/>
        </w:rPr>
        <w:t>许党许</w:t>
      </w:r>
      <w:proofErr w:type="gramEnd"/>
      <w:r w:rsidRPr="000B315B">
        <w:rPr>
          <w:rFonts w:ascii="仿宋" w:eastAsia="仿宋" w:hAnsi="仿宋"/>
          <w:color w:val="333333"/>
          <w:spacing w:val="8"/>
        </w:rPr>
        <w:t>国的真挚情怀。中国共产党在革命烈火中百炼成钢，前行的征途处处充满着斗争的艰辛。不忘初心使命，就不能忘记我们是革命者，不能丧失了革命精神，既敢于斗争、又善于斗争，自觉经受严格的思想淬炼、政治历练、实践锻炼。不忘初心使命，就不能忘记我们是人民的勤务员，始终坚持全心全意为人民服务的根本宗旨，始终保持党和人民的鱼水关系和血肉联系。不忘初心使命，我们就要牢记“答卷人”身份，永葆“赶考”精神，以“赶考”的清醒和坚定考出好成绩，给历史和人民交出更加优异的时代答卷。</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3.</w:t>
      </w:r>
      <w:r w:rsidR="00FE4968" w:rsidRPr="000B315B">
        <w:rPr>
          <w:rStyle w:val="a6"/>
          <w:rFonts w:ascii="仿宋" w:eastAsia="仿宋" w:hAnsi="仿宋"/>
          <w:b w:val="0"/>
          <w:color w:val="C00000"/>
          <w:spacing w:val="8"/>
        </w:rPr>
        <w:t>“从哪里来”</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我们党是在历史大潮中应运而生、成功突围并不断走向胜利的。</w:t>
      </w:r>
      <w:r w:rsidRPr="000B315B">
        <w:rPr>
          <w:rFonts w:ascii="仿宋" w:eastAsia="仿宋" w:hAnsi="仿宋"/>
          <w:color w:val="333333"/>
          <w:spacing w:val="8"/>
        </w:rPr>
        <w:t>我们党是穿着草鞋、扎着绑腿、高举着用鲜血染红的旗帜、迎着各种风险挑战，</w:t>
      </w:r>
      <w:r w:rsidRPr="000B315B">
        <w:rPr>
          <w:rFonts w:ascii="仿宋" w:eastAsia="仿宋" w:hAnsi="仿宋"/>
          <w:color w:val="333333"/>
          <w:spacing w:val="8"/>
        </w:rPr>
        <w:lastRenderedPageBreak/>
        <w:t>在苦难与辉煌的历史传承接力中走来的。我们党通过艰难的跋涉、百折不挠的奋斗，才建立了一个全新的中国。我们党为民族独立、人民解放和国家富强，付出了最大牺牲、</w:t>
      </w:r>
      <w:proofErr w:type="gramStart"/>
      <w:r w:rsidRPr="000B315B">
        <w:rPr>
          <w:rFonts w:ascii="仿宋" w:eastAsia="仿宋" w:hAnsi="仿宋"/>
          <w:color w:val="333333"/>
          <w:spacing w:val="8"/>
        </w:rPr>
        <w:t>作出</w:t>
      </w:r>
      <w:proofErr w:type="gramEnd"/>
      <w:r w:rsidRPr="000B315B">
        <w:rPr>
          <w:rFonts w:ascii="仿宋" w:eastAsia="仿宋" w:hAnsi="仿宋"/>
          <w:color w:val="333333"/>
          <w:spacing w:val="8"/>
        </w:rPr>
        <w:t>了最大贡献。习近平总书记指出：“中国共产党的历史是一部丰富生动的教科书。”“红色政权来之不易，新中国来之不易，中国特色社会主义来之不易。”一个不记得来路的民族是没有希望的。不忘初心使命，就要认真学习党史、新中国史，牢记红色政权是从哪里来的、新中国是怎么建立起来的，经常回看走过的路、认准前行的路，义无反顾走好新时代的长征路，满怀信心继续把新中国巩固好、发展好。</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4.</w:t>
      </w:r>
      <w:r w:rsidR="00FE4968" w:rsidRPr="000B315B">
        <w:rPr>
          <w:rStyle w:val="a6"/>
          <w:rFonts w:ascii="仿宋" w:eastAsia="仿宋" w:hAnsi="仿宋"/>
          <w:b w:val="0"/>
          <w:color w:val="C00000"/>
          <w:spacing w:val="8"/>
        </w:rPr>
        <w:t>“为什么出发”</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中国共产党从成立之日起，就把为中国人民谋幸福、为中华民族谋复兴的重任扛在肩上。</w:t>
      </w:r>
      <w:r w:rsidRPr="000B315B">
        <w:rPr>
          <w:rFonts w:ascii="仿宋" w:eastAsia="仿宋" w:hAnsi="仿宋"/>
          <w:color w:val="333333"/>
          <w:spacing w:val="8"/>
        </w:rPr>
        <w:t>这个初心和使命，是激励一代</w:t>
      </w:r>
      <w:proofErr w:type="gramStart"/>
      <w:r w:rsidRPr="000B315B">
        <w:rPr>
          <w:rFonts w:ascii="仿宋" w:eastAsia="仿宋" w:hAnsi="仿宋"/>
          <w:color w:val="333333"/>
          <w:spacing w:val="8"/>
        </w:rPr>
        <w:t>代</w:t>
      </w:r>
      <w:proofErr w:type="gramEnd"/>
      <w:r w:rsidRPr="000B315B">
        <w:rPr>
          <w:rFonts w:ascii="仿宋" w:eastAsia="仿宋" w:hAnsi="仿宋"/>
          <w:color w:val="333333"/>
          <w:spacing w:val="8"/>
        </w:rPr>
        <w:t>中国共产党人前赴后继、英勇奋斗的根本动力，既是战争年代打仗、和平时期创业的制胜密码，也是奋斗新时代、夺取新胜利的</w:t>
      </w:r>
      <w:proofErr w:type="gramStart"/>
      <w:r w:rsidRPr="000B315B">
        <w:rPr>
          <w:rFonts w:ascii="仿宋" w:eastAsia="仿宋" w:hAnsi="仿宋"/>
          <w:color w:val="333333"/>
          <w:spacing w:val="8"/>
        </w:rPr>
        <w:t>不</w:t>
      </w:r>
      <w:proofErr w:type="gramEnd"/>
      <w:r w:rsidRPr="000B315B">
        <w:rPr>
          <w:rFonts w:ascii="仿宋" w:eastAsia="仿宋" w:hAnsi="仿宋"/>
          <w:color w:val="333333"/>
          <w:spacing w:val="8"/>
        </w:rPr>
        <w:t>二法宝。我们党在南湖红船上诞生、在险恶风浪里行走，始终不忘“水可载舟，亦可覆舟”的历史准则，始终将代表人民的镰刀锤头刻在自己的旗帜上，与人民风雨同舟，成为为民族谋复兴的核心力量。“初心”连“党心”，“党心”连“民心”。这就要求我们，走得再远，都不能忘记人民，</w:t>
      </w:r>
      <w:proofErr w:type="gramStart"/>
      <w:r w:rsidRPr="000B315B">
        <w:rPr>
          <w:rFonts w:ascii="仿宋" w:eastAsia="仿宋" w:hAnsi="仿宋"/>
          <w:color w:val="333333"/>
          <w:spacing w:val="8"/>
        </w:rPr>
        <w:t>走到再</w:t>
      </w:r>
      <w:proofErr w:type="gramEnd"/>
      <w:r w:rsidRPr="000B315B">
        <w:rPr>
          <w:rFonts w:ascii="仿宋" w:eastAsia="仿宋" w:hAnsi="仿宋"/>
          <w:color w:val="333333"/>
          <w:spacing w:val="8"/>
        </w:rPr>
        <w:t>光辉的未来，都要</w:t>
      </w:r>
      <w:proofErr w:type="gramStart"/>
      <w:r w:rsidRPr="000B315B">
        <w:rPr>
          <w:rFonts w:ascii="仿宋" w:eastAsia="仿宋" w:hAnsi="仿宋"/>
          <w:color w:val="333333"/>
          <w:spacing w:val="8"/>
        </w:rPr>
        <w:t>践行</w:t>
      </w:r>
      <w:proofErr w:type="gramEnd"/>
      <w:r w:rsidRPr="000B315B">
        <w:rPr>
          <w:rFonts w:ascii="仿宋" w:eastAsia="仿宋" w:hAnsi="仿宋"/>
          <w:color w:val="333333"/>
          <w:spacing w:val="8"/>
        </w:rPr>
        <w:t>“以人民为中心”的发展思想，不断满足人民对美好生活的向往。牢记永恒的初心使命，就要自觉做到初心不改、矢志不渝，明所将往、知所趋赴，任何时候都不能因为目标遥远而丧失信心，不能因为道路漫长而放弃追求。</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5.</w:t>
      </w:r>
      <w:r w:rsidR="00FE4968" w:rsidRPr="000B315B">
        <w:rPr>
          <w:rStyle w:val="a6"/>
          <w:rFonts w:ascii="仿宋" w:eastAsia="仿宋" w:hAnsi="仿宋"/>
          <w:b w:val="0"/>
          <w:color w:val="C00000"/>
          <w:spacing w:val="8"/>
        </w:rPr>
        <w:t>“走过的路”</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我们党走过千山万水，走出了一条振兴中华的道路。这条道路就是中国特色社会主义道路。</w:t>
      </w:r>
      <w:r w:rsidRPr="000B315B">
        <w:rPr>
          <w:rFonts w:ascii="仿宋" w:eastAsia="仿宋" w:hAnsi="仿宋"/>
          <w:color w:val="333333"/>
          <w:spacing w:val="8"/>
        </w:rPr>
        <w:t>习近平总书记指出：“历史是最好的教科书，也是最好的清醒剂。”近百年来，我们党团结带领人民推进了革命、建设和改革三大事业，迎来了从站起来、富起来到强起来的伟大飞跃，创造了一个又一个彪炳史册的人间奇迹。这启示我们，不忘初心使命，任何时候都要走对路，走对了路就坚定地走。我们要珍惜中国特色社会主义这一党和人民历尽千辛万苦、付出巨大代价取得的根本成就，浓墨重彩地将中国特色社会主义这篇大文章继续写下去，以“不畏浮云遮望眼”的视野，“乱云飞渡仍从容”的定力，“咬定青山不放松”的执着，“大海依旧在那儿”的信心，无私忘我、行正影直，更加坚定更加自觉地走向未来，创造让世界刮目相看的新奇迹。</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lastRenderedPageBreak/>
        <w:t>6.</w:t>
      </w:r>
      <w:r w:rsidR="00FE4968" w:rsidRPr="000B315B">
        <w:rPr>
          <w:rStyle w:val="a6"/>
          <w:rFonts w:ascii="仿宋" w:eastAsia="仿宋" w:hAnsi="仿宋"/>
          <w:b w:val="0"/>
          <w:color w:val="C00000"/>
          <w:spacing w:val="8"/>
        </w:rPr>
        <w:t>“依靠什么走到现在”</w:t>
      </w:r>
    </w:p>
    <w:p w:rsidR="00FE4968" w:rsidRPr="000B315B" w:rsidRDefault="00FE4968" w:rsidP="00FE4968">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中国共产党历经百年发展，成为世界最大政党。我们党之所以叫共产党，是因为从成立之日起就把共产主义确立为远大理想。</w:t>
      </w:r>
      <w:r w:rsidRPr="000B315B">
        <w:rPr>
          <w:rFonts w:ascii="仿宋" w:eastAsia="仿宋" w:hAnsi="仿宋"/>
          <w:color w:val="333333"/>
          <w:spacing w:val="8"/>
        </w:rPr>
        <w:t>习近平总书记说：“理想信念是共产党人精神上的‘钙’。没有理想信念，理想信念不坚定，精神上就会‘缺钙’，就会得‘软骨病’。”“我们干事业不能忘本忘祖、忘记初心。我们共产党人的本，就是对马克思主义的信仰，对中国特色社会主义和共产主义的信念，对党和人民的忠诚。”心中有信仰，脚下才有力量。近百年来，无数共产党人不怕流血牺牲，靠的是坚定的理想信念。我们党从小到大、由弱到强，一路走到今天，根本原因就是理想信念坚定。不忘初心使命，就要坚定这份信仰、这份信念、这份忠诚，高举马克思主义伟大旗帜，时刻不忘补足共产党人的“钙质”，修好共产党人的“心学”，念好共产党人的“真经”，以实际行动将“革命理想高于天”的崇高信仰照进现实。</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7.</w:t>
      </w:r>
      <w:r w:rsidR="00FE4968" w:rsidRPr="000B315B">
        <w:rPr>
          <w:rStyle w:val="a6"/>
          <w:rFonts w:ascii="仿宋" w:eastAsia="仿宋" w:hAnsi="仿宋"/>
          <w:b w:val="0"/>
          <w:color w:val="C00000"/>
          <w:spacing w:val="8"/>
        </w:rPr>
        <w:t>“我们是党的人”</w:t>
      </w:r>
    </w:p>
    <w:p w:rsidR="00FE4968" w:rsidRPr="000B315B" w:rsidRDefault="00FE4968" w:rsidP="00DD7919">
      <w:pPr>
        <w:pStyle w:val="a7"/>
        <w:shd w:val="clear" w:color="auto" w:fill="FFFFFF"/>
        <w:spacing w:before="0" w:beforeAutospacing="0" w:after="0" w:afterAutospacing="0" w:line="420" w:lineRule="atLeast"/>
        <w:jc w:val="both"/>
        <w:rPr>
          <w:rFonts w:ascii="仿宋" w:eastAsia="仿宋" w:hAnsi="仿宋"/>
          <w:color w:val="333333"/>
          <w:spacing w:val="8"/>
        </w:rPr>
      </w:pPr>
      <w:r w:rsidRPr="000B315B">
        <w:rPr>
          <w:rFonts w:ascii="仿宋" w:eastAsia="仿宋" w:hAnsi="仿宋"/>
          <w:color w:val="333333"/>
          <w:spacing w:val="8"/>
        </w:rPr>
        <w:t xml:space="preserve">　　</w:t>
      </w:r>
      <w:r w:rsidRPr="000B315B">
        <w:rPr>
          <w:rStyle w:val="a6"/>
          <w:rFonts w:ascii="仿宋" w:eastAsia="仿宋" w:hAnsi="仿宋"/>
          <w:b w:val="0"/>
          <w:color w:val="333333"/>
          <w:spacing w:val="8"/>
        </w:rPr>
        <w:t>人无初心不能远行，</w:t>
      </w:r>
      <w:proofErr w:type="gramStart"/>
      <w:r w:rsidRPr="000B315B">
        <w:rPr>
          <w:rStyle w:val="a6"/>
          <w:rFonts w:ascii="仿宋" w:eastAsia="仿宋" w:hAnsi="仿宋"/>
          <w:b w:val="0"/>
          <w:color w:val="333333"/>
          <w:spacing w:val="8"/>
        </w:rPr>
        <w:t>党无初心</w:t>
      </w:r>
      <w:proofErr w:type="gramEnd"/>
      <w:r w:rsidRPr="000B315B">
        <w:rPr>
          <w:rStyle w:val="a6"/>
          <w:rFonts w:ascii="仿宋" w:eastAsia="仿宋" w:hAnsi="仿宋"/>
          <w:b w:val="0"/>
          <w:color w:val="333333"/>
          <w:spacing w:val="8"/>
        </w:rPr>
        <w:t>难以发展。</w:t>
      </w:r>
      <w:r w:rsidRPr="000B315B">
        <w:rPr>
          <w:rFonts w:ascii="仿宋" w:eastAsia="仿宋" w:hAnsi="仿宋"/>
          <w:color w:val="333333"/>
          <w:spacing w:val="8"/>
        </w:rPr>
        <w:t>我们党之所以能够在革命、建设和改革的伟大征程中，战胜国内外强大敌人，闯过诸多艰难险阻，创造一个又一个辉煌业绩，就在于我们党具有不忘初心、牢记使命的政治品质，能够为实现理想、</w:t>
      </w:r>
      <w:proofErr w:type="gramStart"/>
      <w:r w:rsidRPr="000B315B">
        <w:rPr>
          <w:rFonts w:ascii="仿宋" w:eastAsia="仿宋" w:hAnsi="仿宋"/>
          <w:color w:val="333333"/>
          <w:spacing w:val="8"/>
        </w:rPr>
        <w:t>践行</w:t>
      </w:r>
      <w:proofErr w:type="gramEnd"/>
      <w:r w:rsidRPr="000B315B">
        <w:rPr>
          <w:rFonts w:ascii="仿宋" w:eastAsia="仿宋" w:hAnsi="仿宋"/>
          <w:color w:val="333333"/>
          <w:spacing w:val="8"/>
        </w:rPr>
        <w:t>宗旨而接续奋斗。面对“守初心”这张新时代的政治答卷，我们每一名共产党员唯有用理想之心、赶考之心、奋斗之心，一笔一画地写真写实写好答卷，才能写出精彩、写出誓言、写出初心。这就要求我们，时刻强化党的意识，牢记“我们是党的人”，牢记“心中有党、心中有组织”，常怀忧党之心、为党之责、强党之志，在党言党、在党爱党、在党忧党、在党为党，把党员意识全部融入到灵魂、血脉之中，深入到精神、信仰之中，以实际行动和实际成效增强“四个意识”、坚定“四个自信”、做到“两个维护”。</w:t>
      </w:r>
    </w:p>
    <w:p w:rsidR="00FE4968" w:rsidRPr="000B315B" w:rsidRDefault="00DD7919" w:rsidP="00FE4968">
      <w:pPr>
        <w:pStyle w:val="a7"/>
        <w:shd w:val="clear" w:color="auto" w:fill="FFFFFF"/>
        <w:spacing w:before="0" w:beforeAutospacing="0" w:after="0" w:afterAutospacing="0" w:line="420" w:lineRule="atLeast"/>
        <w:jc w:val="center"/>
        <w:rPr>
          <w:rFonts w:ascii="仿宋" w:eastAsia="仿宋" w:hAnsi="仿宋"/>
          <w:color w:val="333333"/>
          <w:spacing w:val="8"/>
        </w:rPr>
      </w:pPr>
      <w:r>
        <w:rPr>
          <w:rStyle w:val="a6"/>
          <w:rFonts w:ascii="仿宋" w:eastAsia="仿宋" w:hAnsi="仿宋" w:hint="eastAsia"/>
          <w:b w:val="0"/>
          <w:color w:val="C00000"/>
          <w:spacing w:val="8"/>
        </w:rPr>
        <w:t>8.</w:t>
      </w:r>
      <w:r w:rsidR="00FE4968" w:rsidRPr="000B315B">
        <w:rPr>
          <w:rStyle w:val="a6"/>
          <w:rFonts w:ascii="仿宋" w:eastAsia="仿宋" w:hAnsi="仿宋"/>
          <w:b w:val="0"/>
          <w:color w:val="C00000"/>
          <w:spacing w:val="8"/>
        </w:rPr>
        <w:t>“当下的岗位职责”</w:t>
      </w:r>
    </w:p>
    <w:p w:rsidR="00FC5004" w:rsidRPr="000B315B" w:rsidRDefault="00FE4968" w:rsidP="00FC5004">
      <w:pPr>
        <w:pStyle w:val="a7"/>
        <w:shd w:val="clear" w:color="auto" w:fill="FFFFFF"/>
        <w:spacing w:before="0" w:beforeAutospacing="0" w:after="0" w:afterAutospacing="0" w:line="420" w:lineRule="atLeast"/>
        <w:ind w:firstLine="555"/>
        <w:jc w:val="both"/>
        <w:rPr>
          <w:rFonts w:ascii="仿宋" w:eastAsia="仿宋" w:hAnsi="仿宋"/>
          <w:color w:val="333333"/>
          <w:spacing w:val="8"/>
        </w:rPr>
      </w:pPr>
      <w:r w:rsidRPr="000B315B">
        <w:rPr>
          <w:rStyle w:val="a6"/>
          <w:rFonts w:ascii="仿宋" w:eastAsia="仿宋" w:hAnsi="仿宋"/>
          <w:b w:val="0"/>
          <w:color w:val="333333"/>
          <w:spacing w:val="8"/>
        </w:rPr>
        <w:t>共产党人理想信念中有初心，党章党规中有初心，根本宗旨中有初心，奋斗目标中有初心，誓词誓言中有初心。</w:t>
      </w:r>
      <w:r w:rsidRPr="000B315B">
        <w:rPr>
          <w:rFonts w:ascii="仿宋" w:eastAsia="仿宋" w:hAnsi="仿宋"/>
          <w:color w:val="333333"/>
          <w:spacing w:val="8"/>
        </w:rPr>
        <w:t>有了初心，就有了方向和动力、使命和精神、责任和担当。初心激人清醒，使命催人奋进。不忘是为了铭记，铭记是为了作为。一名合格的共产党员，应该一辈子坚守自己的初心与誓言，坚定不移地履职尽责。千里之行始于足下，远大理想必须脚踏实地、付诸行动。站立在新时代潮头，奋斗是主旋律、担当是最强音、作为是重头戏。我们要在习近平新时代中国特色社会主义思想指引下，加满油、</w:t>
      </w:r>
      <w:r w:rsidRPr="000B315B">
        <w:rPr>
          <w:rFonts w:ascii="仿宋" w:eastAsia="仿宋" w:hAnsi="仿宋"/>
          <w:color w:val="333333"/>
          <w:spacing w:val="8"/>
        </w:rPr>
        <w:lastRenderedPageBreak/>
        <w:t>把稳舵、鼓足劲，用初心使命强化责任担当，把初心使命落实到本职岗位上、一言一行中，立足本职、干好本职，扛得了重活、打得了硬仗，不断涵养壮阔的履职情怀，用奋斗出彩的行动和业绩，交出新时代的合格考卷。</w:t>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DD7919" w:rsidRDefault="00C642AB" w:rsidP="00DD79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【学习园地】</w:t>
      </w:r>
    </w:p>
    <w:p w:rsidR="00862142" w:rsidRPr="00DD7919" w:rsidRDefault="00862142" w:rsidP="00DD7919">
      <w:pPr>
        <w:adjustRightInd w:val="0"/>
        <w:spacing w:line="360" w:lineRule="auto"/>
        <w:jc w:val="center"/>
        <w:rPr>
          <w:rFonts w:asciiTheme="majorEastAsia" w:eastAsiaTheme="majorEastAsia" w:hAnsiTheme="majorEastAsia"/>
          <w:b/>
          <w:bCs/>
          <w:spacing w:val="8"/>
          <w:sz w:val="28"/>
          <w:szCs w:val="28"/>
        </w:rPr>
      </w:pPr>
      <w:r w:rsidRPr="00DD7919">
        <w:rPr>
          <w:rFonts w:ascii="仿宋" w:eastAsia="仿宋" w:hAnsi="仿宋" w:hint="eastAsia"/>
          <w:b/>
          <w:color w:val="000000" w:themeColor="text1"/>
          <w:sz w:val="28"/>
          <w:szCs w:val="28"/>
        </w:rPr>
        <w:t>中央“不忘初心、牢记使命”主题教育领导小组发出通知</w:t>
      </w:r>
      <w:r w:rsidR="00242B7F" w:rsidRPr="00DD7919">
        <w:rPr>
          <w:rFonts w:ascii="仿宋" w:eastAsia="仿宋" w:hAnsi="仿宋" w:hint="eastAsia"/>
          <w:b/>
          <w:color w:val="000000" w:themeColor="text1"/>
          <w:sz w:val="28"/>
          <w:szCs w:val="28"/>
        </w:rPr>
        <w:t xml:space="preserve">           </w:t>
      </w:r>
      <w:r w:rsidRPr="00DD7919">
        <w:rPr>
          <w:rFonts w:ascii="仿宋" w:eastAsia="仿宋" w:hAnsi="仿宋" w:hint="eastAsia"/>
          <w:b/>
          <w:color w:val="000000" w:themeColor="text1"/>
          <w:sz w:val="28"/>
          <w:szCs w:val="28"/>
        </w:rPr>
        <w:t>要求认真做好主题教育总结工作</w:t>
      </w:r>
    </w:p>
    <w:p w:rsidR="001561D5" w:rsidRDefault="00862142" w:rsidP="001561D5">
      <w:pPr>
        <w:shd w:val="clear" w:color="auto" w:fill="FFFFFF"/>
        <w:spacing w:line="360" w:lineRule="auto"/>
        <w:jc w:val="center"/>
        <w:rPr>
          <w:rFonts w:ascii="仿宋" w:eastAsia="仿宋" w:hAnsi="仿宋"/>
          <w:color w:val="333333"/>
          <w:sz w:val="24"/>
        </w:rPr>
      </w:pPr>
      <w:r w:rsidRPr="000B315B">
        <w:rPr>
          <w:rFonts w:ascii="仿宋" w:eastAsia="仿宋" w:hAnsi="仿宋" w:hint="eastAsia"/>
          <w:color w:val="333333"/>
          <w:sz w:val="24"/>
        </w:rPr>
        <w:t>来源：</w:t>
      </w:r>
      <w:hyperlink r:id="rId9" w:tgtFrame="_blank" w:history="1">
        <w:r w:rsidRPr="00EF139A">
          <w:rPr>
            <w:rStyle w:val="a8"/>
            <w:rFonts w:ascii="仿宋" w:eastAsia="仿宋" w:hAnsi="仿宋" w:hint="eastAsia"/>
            <w:color w:val="000000"/>
            <w:sz w:val="24"/>
            <w:u w:val="none"/>
          </w:rPr>
          <w:t>共产党员网</w:t>
        </w:r>
      </w:hyperlink>
    </w:p>
    <w:p w:rsidR="00862142" w:rsidRPr="001561D5" w:rsidRDefault="001561D5" w:rsidP="006C6ACA">
      <w:pPr>
        <w:shd w:val="clear" w:color="auto" w:fill="FFFFFF"/>
        <w:spacing w:line="360" w:lineRule="auto"/>
        <w:rPr>
          <w:rFonts w:ascii="仿宋" w:eastAsia="仿宋" w:hAnsi="仿宋"/>
          <w:color w:val="333333"/>
          <w:sz w:val="24"/>
        </w:rPr>
      </w:pPr>
      <w:r>
        <w:rPr>
          <w:rFonts w:ascii="仿宋" w:eastAsia="仿宋" w:hAnsi="仿宋" w:cs="宋体" w:hint="eastAsia"/>
          <w:color w:val="333333"/>
          <w:kern w:val="0"/>
          <w:sz w:val="24"/>
        </w:rPr>
        <w:t xml:space="preserve">    </w:t>
      </w:r>
      <w:r w:rsidR="00862142" w:rsidRPr="00862142">
        <w:rPr>
          <w:rFonts w:ascii="仿宋" w:eastAsia="仿宋" w:hAnsi="仿宋" w:cs="宋体" w:hint="eastAsia"/>
          <w:color w:val="333333"/>
          <w:kern w:val="0"/>
          <w:sz w:val="24"/>
        </w:rPr>
        <w:t>中央“不忘初心、牢记使命”主题教育领导小组近日发出《关于认真做好“不忘初心、牢记使命”主题教育总结工作的通知》，要求各级党委（党组）做好主题教育总结工作，通过认真总结，教育引导党员、干部以主题教育总结工作为新的起点，不忘初心、牢记使命，增强“四个意识”、坚定“四个自信”、做到“两个维护”，始终</w:t>
      </w:r>
      <w:proofErr w:type="gramStart"/>
      <w:r w:rsidR="00862142" w:rsidRPr="00862142">
        <w:rPr>
          <w:rFonts w:ascii="仿宋" w:eastAsia="仿宋" w:hAnsi="仿宋" w:cs="宋体" w:hint="eastAsia"/>
          <w:color w:val="333333"/>
          <w:kern w:val="0"/>
          <w:sz w:val="24"/>
        </w:rPr>
        <w:t>保持奋斗</w:t>
      </w:r>
      <w:proofErr w:type="gramEnd"/>
      <w:r w:rsidR="00862142" w:rsidRPr="00862142">
        <w:rPr>
          <w:rFonts w:ascii="仿宋" w:eastAsia="仿宋" w:hAnsi="仿宋" w:cs="宋体" w:hint="eastAsia"/>
          <w:color w:val="333333"/>
          <w:kern w:val="0"/>
          <w:sz w:val="24"/>
        </w:rPr>
        <w:t>精神和革命精神，敢于斗争、善于斗争，重整行装再出发，奋力夺取新时代中国特色社会主义新胜利。</w:t>
      </w:r>
    </w:p>
    <w:p w:rsidR="00862142" w:rsidRPr="00862142" w:rsidRDefault="00862142" w:rsidP="000B315B">
      <w:pPr>
        <w:widowControl/>
        <w:shd w:val="clear" w:color="auto" w:fill="FFFFFF"/>
        <w:spacing w:before="300" w:line="360" w:lineRule="auto"/>
        <w:rPr>
          <w:rFonts w:ascii="仿宋" w:eastAsia="仿宋" w:hAnsi="仿宋" w:cs="宋体"/>
          <w:color w:val="333333"/>
          <w:kern w:val="0"/>
          <w:sz w:val="24"/>
        </w:rPr>
      </w:pPr>
      <w:r w:rsidRPr="00862142">
        <w:rPr>
          <w:rFonts w:ascii="仿宋" w:eastAsia="仿宋" w:hAnsi="仿宋" w:cs="宋体" w:hint="eastAsia"/>
          <w:color w:val="333333"/>
          <w:kern w:val="0"/>
          <w:sz w:val="24"/>
        </w:rPr>
        <w:t xml:space="preserve">　　通知指出，不忘初心、牢记使命，是加强党的建设的永恒课题，是全体党员、干部的终身课题。党的十九届四中全会明确提出，要建立不忘初心、牢记使命的制度。做好主题教育总结工作，对于确保主题教育善始善终、善作善成，巩固拓展主题教育成果；对于组织引导党员、干部守初心、担使命，坚定理想信念，</w:t>
      </w:r>
      <w:proofErr w:type="gramStart"/>
      <w:r w:rsidRPr="00862142">
        <w:rPr>
          <w:rFonts w:ascii="仿宋" w:eastAsia="仿宋" w:hAnsi="仿宋" w:cs="宋体" w:hint="eastAsia"/>
          <w:color w:val="333333"/>
          <w:kern w:val="0"/>
          <w:sz w:val="24"/>
        </w:rPr>
        <w:t>践行</w:t>
      </w:r>
      <w:proofErr w:type="gramEnd"/>
      <w:r w:rsidRPr="00862142">
        <w:rPr>
          <w:rFonts w:ascii="仿宋" w:eastAsia="仿宋" w:hAnsi="仿宋" w:cs="宋体" w:hint="eastAsia"/>
          <w:color w:val="333333"/>
          <w:kern w:val="0"/>
          <w:sz w:val="24"/>
        </w:rPr>
        <w:t>为民宗旨，汇聚前进力量；对于健全制度、完善机制，坚持和完善中国特色社会主义制度，推进国家治理体系和治理能力现代化，具有重要意义。各级党委（党组）要把思想统一到党中央的部署要求上来，切实负起责任，以求真务实的作风，精心做好总结工作，</w:t>
      </w:r>
      <w:proofErr w:type="gramStart"/>
      <w:r w:rsidRPr="00862142">
        <w:rPr>
          <w:rFonts w:ascii="仿宋" w:eastAsia="仿宋" w:hAnsi="仿宋" w:cs="宋体" w:hint="eastAsia"/>
          <w:color w:val="333333"/>
          <w:kern w:val="0"/>
          <w:sz w:val="24"/>
        </w:rPr>
        <w:t>使总结</w:t>
      </w:r>
      <w:proofErr w:type="gramEnd"/>
      <w:r w:rsidRPr="00862142">
        <w:rPr>
          <w:rFonts w:ascii="仿宋" w:eastAsia="仿宋" w:hAnsi="仿宋" w:cs="宋体" w:hint="eastAsia"/>
          <w:color w:val="333333"/>
          <w:kern w:val="0"/>
          <w:sz w:val="24"/>
        </w:rPr>
        <w:t>的过程成为盘点收获、查漏补缺的过程，成为深化认识、总结规律的过程，成为凝心聚力、促进事业的过程。</w:t>
      </w:r>
    </w:p>
    <w:p w:rsidR="00862142" w:rsidRPr="00862142" w:rsidRDefault="00862142" w:rsidP="000B315B">
      <w:pPr>
        <w:widowControl/>
        <w:shd w:val="clear" w:color="auto" w:fill="FFFFFF"/>
        <w:spacing w:before="300" w:line="360" w:lineRule="auto"/>
        <w:rPr>
          <w:rFonts w:ascii="仿宋" w:eastAsia="仿宋" w:hAnsi="仿宋" w:cs="宋体"/>
          <w:color w:val="333333"/>
          <w:kern w:val="0"/>
          <w:sz w:val="24"/>
        </w:rPr>
      </w:pPr>
      <w:r w:rsidRPr="00862142">
        <w:rPr>
          <w:rFonts w:ascii="仿宋" w:eastAsia="仿宋" w:hAnsi="仿宋" w:cs="宋体" w:hint="eastAsia"/>
          <w:color w:val="333333"/>
          <w:kern w:val="0"/>
          <w:sz w:val="24"/>
        </w:rPr>
        <w:lastRenderedPageBreak/>
        <w:t xml:space="preserve">　　根据通知，各地区各部门各单位要紧扣主题教育“守初心、担使命，找差距、抓落实”的总要求和“理论学习有收获、思想政治受洗礼、干事创业敢担当、为民服务解难题、清正廉洁作表率”的目标任务，对本地区本部门本单位主题教育开展情况进行全面客观总结。既要总结主题教育的有效做法、主要成效，也要实事求是分析存在问题；既要总结主题教育的成功经验、重要启示，也要提出巩固拓展主题教育成果的意见建议，研究建立不忘初心、牢记使命的制度。各省（区、市）和有第二批主题教育任务的中央和国家机关、</w:t>
      </w:r>
      <w:proofErr w:type="gramStart"/>
      <w:r w:rsidRPr="00862142">
        <w:rPr>
          <w:rFonts w:ascii="仿宋" w:eastAsia="仿宋" w:hAnsi="仿宋" w:cs="宋体" w:hint="eastAsia"/>
          <w:color w:val="333333"/>
          <w:kern w:val="0"/>
          <w:sz w:val="24"/>
        </w:rPr>
        <w:t>中管金融</w:t>
      </w:r>
      <w:proofErr w:type="gramEnd"/>
      <w:r w:rsidRPr="00862142">
        <w:rPr>
          <w:rFonts w:ascii="仿宋" w:eastAsia="仿宋" w:hAnsi="仿宋" w:cs="宋体" w:hint="eastAsia"/>
          <w:color w:val="333333"/>
          <w:kern w:val="0"/>
          <w:sz w:val="24"/>
        </w:rPr>
        <w:t>企业、</w:t>
      </w:r>
      <w:proofErr w:type="gramStart"/>
      <w:r w:rsidRPr="00862142">
        <w:rPr>
          <w:rFonts w:ascii="仿宋" w:eastAsia="仿宋" w:hAnsi="仿宋" w:cs="宋体" w:hint="eastAsia"/>
          <w:color w:val="333333"/>
          <w:kern w:val="0"/>
          <w:sz w:val="24"/>
        </w:rPr>
        <w:t>中管企业</w:t>
      </w:r>
      <w:proofErr w:type="gramEnd"/>
      <w:r w:rsidRPr="00862142">
        <w:rPr>
          <w:rFonts w:ascii="仿宋" w:eastAsia="仿宋" w:hAnsi="仿宋" w:cs="宋体" w:hint="eastAsia"/>
          <w:color w:val="333333"/>
          <w:kern w:val="0"/>
          <w:sz w:val="24"/>
        </w:rPr>
        <w:t>，要上下结合，对两批主题教育情况进行总结。</w:t>
      </w:r>
      <w:proofErr w:type="gramStart"/>
      <w:r w:rsidRPr="00862142">
        <w:rPr>
          <w:rFonts w:ascii="仿宋" w:eastAsia="仿宋" w:hAnsi="仿宋" w:cs="宋体" w:hint="eastAsia"/>
          <w:color w:val="333333"/>
          <w:kern w:val="0"/>
          <w:sz w:val="24"/>
        </w:rPr>
        <w:t>中管高校</w:t>
      </w:r>
      <w:proofErr w:type="gramEnd"/>
      <w:r w:rsidRPr="00862142">
        <w:rPr>
          <w:rFonts w:ascii="仿宋" w:eastAsia="仿宋" w:hAnsi="仿宋" w:cs="宋体" w:hint="eastAsia"/>
          <w:color w:val="333333"/>
          <w:kern w:val="0"/>
          <w:sz w:val="24"/>
        </w:rPr>
        <w:t>要紧扣主题教育着力点，做好总结。中央指导组、中央巡回督导组要加强对所联系单位总结工作的督促指导。</w:t>
      </w:r>
    </w:p>
    <w:p w:rsidR="00862142" w:rsidRPr="00862142" w:rsidRDefault="00862142" w:rsidP="000B315B">
      <w:pPr>
        <w:widowControl/>
        <w:shd w:val="clear" w:color="auto" w:fill="FFFFFF"/>
        <w:spacing w:before="300" w:line="360" w:lineRule="auto"/>
        <w:rPr>
          <w:rFonts w:ascii="仿宋" w:eastAsia="仿宋" w:hAnsi="仿宋" w:cs="宋体"/>
          <w:color w:val="333333"/>
          <w:kern w:val="0"/>
          <w:sz w:val="24"/>
        </w:rPr>
      </w:pPr>
      <w:r w:rsidRPr="00862142">
        <w:rPr>
          <w:rFonts w:ascii="仿宋" w:eastAsia="仿宋" w:hAnsi="仿宋" w:cs="宋体" w:hint="eastAsia"/>
          <w:color w:val="333333"/>
          <w:kern w:val="0"/>
          <w:sz w:val="24"/>
        </w:rPr>
        <w:t xml:space="preserve">　　通知要求，要把做好第二批主题教育评估工作作为总结工作的重要内容。县处级以上领导班子和参照实施的领导班子，要按照《关于做好第一批“不忘初心、牢记使命”主题教育评估工作的通知》精神，开展自查评估。</w:t>
      </w:r>
      <w:proofErr w:type="gramStart"/>
      <w:r w:rsidRPr="00862142">
        <w:rPr>
          <w:rFonts w:ascii="仿宋" w:eastAsia="仿宋" w:hAnsi="仿宋" w:cs="宋体" w:hint="eastAsia"/>
          <w:color w:val="333333"/>
          <w:kern w:val="0"/>
          <w:sz w:val="24"/>
        </w:rPr>
        <w:t>中管高校</w:t>
      </w:r>
      <w:proofErr w:type="gramEnd"/>
      <w:r w:rsidRPr="00862142">
        <w:rPr>
          <w:rFonts w:ascii="仿宋" w:eastAsia="仿宋" w:hAnsi="仿宋" w:cs="宋体" w:hint="eastAsia"/>
          <w:color w:val="333333"/>
          <w:kern w:val="0"/>
          <w:sz w:val="24"/>
        </w:rPr>
        <w:t>的评估工作由各中央指导组具体组织实施。其他单位的评估工作，由各地区、各行业系统巡回指导组具体组织实施，中央巡回督导组要加强指导。基层党组织要结合专题组织生活会和民主评议党员工作，对主题教育情况进行自查评估。</w:t>
      </w:r>
    </w:p>
    <w:p w:rsidR="00862142" w:rsidRPr="00862142" w:rsidRDefault="00862142" w:rsidP="000B315B">
      <w:pPr>
        <w:widowControl/>
        <w:shd w:val="clear" w:color="auto" w:fill="FFFFFF"/>
        <w:spacing w:before="300" w:line="360" w:lineRule="auto"/>
        <w:rPr>
          <w:rFonts w:ascii="仿宋" w:eastAsia="仿宋" w:hAnsi="仿宋" w:cs="宋体"/>
          <w:color w:val="333333"/>
          <w:kern w:val="0"/>
          <w:sz w:val="24"/>
        </w:rPr>
      </w:pPr>
      <w:r w:rsidRPr="00862142">
        <w:rPr>
          <w:rFonts w:ascii="仿宋" w:eastAsia="仿宋" w:hAnsi="仿宋" w:cs="宋体" w:hint="eastAsia"/>
          <w:color w:val="333333"/>
          <w:kern w:val="0"/>
          <w:sz w:val="24"/>
        </w:rPr>
        <w:t xml:space="preserve">　　通知要求，各省（区、市）、</w:t>
      </w:r>
      <w:proofErr w:type="gramStart"/>
      <w:r w:rsidRPr="00862142">
        <w:rPr>
          <w:rFonts w:ascii="仿宋" w:eastAsia="仿宋" w:hAnsi="仿宋" w:cs="宋体" w:hint="eastAsia"/>
          <w:color w:val="333333"/>
          <w:kern w:val="0"/>
          <w:sz w:val="24"/>
        </w:rPr>
        <w:t>中管高校</w:t>
      </w:r>
      <w:proofErr w:type="gramEnd"/>
      <w:r w:rsidRPr="00862142">
        <w:rPr>
          <w:rFonts w:ascii="仿宋" w:eastAsia="仿宋" w:hAnsi="仿宋" w:cs="宋体" w:hint="eastAsia"/>
          <w:color w:val="333333"/>
          <w:kern w:val="0"/>
          <w:sz w:val="24"/>
        </w:rPr>
        <w:t>和有第二批主题教育任务的中央和国家机关、</w:t>
      </w:r>
      <w:proofErr w:type="gramStart"/>
      <w:r w:rsidRPr="00862142">
        <w:rPr>
          <w:rFonts w:ascii="仿宋" w:eastAsia="仿宋" w:hAnsi="仿宋" w:cs="宋体" w:hint="eastAsia"/>
          <w:color w:val="333333"/>
          <w:kern w:val="0"/>
          <w:sz w:val="24"/>
        </w:rPr>
        <w:t>中管金融</w:t>
      </w:r>
      <w:proofErr w:type="gramEnd"/>
      <w:r w:rsidRPr="00862142">
        <w:rPr>
          <w:rFonts w:ascii="仿宋" w:eastAsia="仿宋" w:hAnsi="仿宋" w:cs="宋体" w:hint="eastAsia"/>
          <w:color w:val="333333"/>
          <w:kern w:val="0"/>
          <w:sz w:val="24"/>
        </w:rPr>
        <w:t>企业、</w:t>
      </w:r>
      <w:proofErr w:type="gramStart"/>
      <w:r w:rsidRPr="00862142">
        <w:rPr>
          <w:rFonts w:ascii="仿宋" w:eastAsia="仿宋" w:hAnsi="仿宋" w:cs="宋体" w:hint="eastAsia"/>
          <w:color w:val="333333"/>
          <w:kern w:val="0"/>
          <w:sz w:val="24"/>
        </w:rPr>
        <w:t>中管企业</w:t>
      </w:r>
      <w:proofErr w:type="gramEnd"/>
      <w:r w:rsidRPr="00862142">
        <w:rPr>
          <w:rFonts w:ascii="仿宋" w:eastAsia="仿宋" w:hAnsi="仿宋" w:cs="宋体" w:hint="eastAsia"/>
          <w:color w:val="333333"/>
          <w:kern w:val="0"/>
          <w:sz w:val="24"/>
        </w:rPr>
        <w:t>，要在全面总结主题教育的基础上，认真撰写总结报告。中央指导组、中央巡回督导组要认真审阅所联系单位的总结报告。</w:t>
      </w:r>
    </w:p>
    <w:p w:rsidR="00862142" w:rsidRPr="00862142" w:rsidRDefault="00862142" w:rsidP="000B315B">
      <w:pPr>
        <w:widowControl/>
        <w:shd w:val="clear" w:color="auto" w:fill="FFFFFF"/>
        <w:spacing w:before="300" w:line="360" w:lineRule="auto"/>
        <w:rPr>
          <w:rFonts w:ascii="仿宋" w:eastAsia="仿宋" w:hAnsi="仿宋" w:cs="宋体"/>
          <w:color w:val="333333"/>
          <w:kern w:val="0"/>
          <w:sz w:val="24"/>
        </w:rPr>
      </w:pPr>
      <w:r w:rsidRPr="00862142">
        <w:rPr>
          <w:rFonts w:ascii="仿宋" w:eastAsia="仿宋" w:hAnsi="仿宋" w:cs="宋体" w:hint="eastAsia"/>
          <w:color w:val="333333"/>
          <w:kern w:val="0"/>
          <w:sz w:val="24"/>
        </w:rPr>
        <w:t xml:space="preserve">　　通知强调，各地区各部门各单位要把总结工作与深入学习贯彻党的十九届四中全会精神结合起来，与</w:t>
      </w:r>
      <w:proofErr w:type="gramStart"/>
      <w:r w:rsidRPr="00862142">
        <w:rPr>
          <w:rFonts w:ascii="仿宋" w:eastAsia="仿宋" w:hAnsi="仿宋" w:cs="宋体" w:hint="eastAsia"/>
          <w:color w:val="333333"/>
          <w:kern w:val="0"/>
          <w:sz w:val="24"/>
        </w:rPr>
        <w:t>持续抓好</w:t>
      </w:r>
      <w:proofErr w:type="gramEnd"/>
      <w:r w:rsidRPr="00862142">
        <w:rPr>
          <w:rFonts w:ascii="仿宋" w:eastAsia="仿宋" w:hAnsi="仿宋" w:cs="宋体" w:hint="eastAsia"/>
          <w:color w:val="333333"/>
          <w:kern w:val="0"/>
          <w:sz w:val="24"/>
        </w:rPr>
        <w:t>理论武装、推进整改落实、搞好制度建设结合起来，不断巩固拓展主题教育成果。要与做好当前中心工作结合起来，与完成全年各项任务结合起来，与应对各种风险挑战结合起来，把主题教育和新中国成立70周年庆祝活动中激发出来的爱党爱国热情转化为立足岗位、发奋工作的实际行动，转化为攻坚克难、干事创业的实际成效，确保圆满完成年度工作目标，为做好明年工作奠定坚实基础，为实现中华民族伟大复兴的中国梦不懈奋斗。</w:t>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5E7EB5" w:rsidRPr="00EF139A" w:rsidRDefault="005E7EB5" w:rsidP="006C6ACA">
      <w:pPr>
        <w:pStyle w:val="1"/>
        <w:shd w:val="clear" w:color="auto" w:fill="FFFFFF"/>
        <w:spacing w:before="450" w:beforeAutospacing="0" w:after="0" w:afterAutospacing="0" w:line="360" w:lineRule="auto"/>
        <w:jc w:val="center"/>
        <w:rPr>
          <w:rFonts w:ascii="仿宋" w:eastAsia="仿宋" w:hAnsi="仿宋"/>
          <w:color w:val="333333"/>
          <w:sz w:val="28"/>
          <w:szCs w:val="28"/>
        </w:rPr>
      </w:pPr>
      <w:r w:rsidRPr="00EF139A">
        <w:rPr>
          <w:rFonts w:ascii="仿宋" w:eastAsia="仿宋" w:hAnsi="仿宋" w:hint="eastAsia"/>
          <w:color w:val="333333"/>
          <w:sz w:val="28"/>
          <w:szCs w:val="28"/>
        </w:rPr>
        <w:lastRenderedPageBreak/>
        <w:t>中共中央办公厅印发《2019—2023年全国党员教育培训工作规划》</w:t>
      </w:r>
    </w:p>
    <w:p w:rsidR="006C6ACA" w:rsidRDefault="005E7EB5" w:rsidP="006C6ACA">
      <w:pPr>
        <w:shd w:val="clear" w:color="auto" w:fill="FFFFFF"/>
        <w:spacing w:line="360" w:lineRule="auto"/>
        <w:jc w:val="center"/>
        <w:rPr>
          <w:rStyle w:val="a8"/>
          <w:rFonts w:ascii="仿宋" w:eastAsia="仿宋" w:hAnsi="仿宋"/>
          <w:color w:val="000000"/>
          <w:sz w:val="24"/>
          <w:u w:val="none"/>
        </w:rPr>
      </w:pPr>
      <w:r w:rsidRPr="00EF139A">
        <w:rPr>
          <w:rFonts w:ascii="仿宋" w:eastAsia="仿宋" w:hAnsi="仿宋" w:hint="eastAsia"/>
          <w:color w:val="333333"/>
          <w:sz w:val="24"/>
        </w:rPr>
        <w:t>来源：</w:t>
      </w:r>
      <w:hyperlink r:id="rId10" w:tgtFrame="_blank" w:history="1">
        <w:r w:rsidRPr="00EF139A">
          <w:rPr>
            <w:rStyle w:val="a8"/>
            <w:rFonts w:ascii="仿宋" w:eastAsia="仿宋" w:hAnsi="仿宋" w:hint="eastAsia"/>
            <w:color w:val="000000"/>
            <w:sz w:val="24"/>
            <w:u w:val="none"/>
          </w:rPr>
          <w:t>共产党员网</w:t>
        </w:r>
      </w:hyperlink>
    </w:p>
    <w:p w:rsidR="005E7EB5" w:rsidRPr="006C6ACA" w:rsidRDefault="005E7EB5" w:rsidP="006C6ACA">
      <w:pPr>
        <w:shd w:val="clear" w:color="auto" w:fill="FFFFFF"/>
        <w:spacing w:line="360" w:lineRule="auto"/>
        <w:ind w:firstLineChars="200" w:firstLine="480"/>
        <w:jc w:val="left"/>
        <w:rPr>
          <w:rFonts w:ascii="仿宋" w:eastAsia="仿宋" w:hAnsi="仿宋"/>
          <w:color w:val="333333"/>
          <w:sz w:val="24"/>
        </w:rPr>
      </w:pPr>
      <w:r w:rsidRPr="006C6ACA">
        <w:rPr>
          <w:rFonts w:ascii="仿宋" w:eastAsia="仿宋" w:hAnsi="仿宋" w:hint="eastAsia"/>
          <w:color w:val="333333"/>
          <w:sz w:val="24"/>
        </w:rPr>
        <w:t>近日，中共中央办公厅印发了《2019—2023年全国党员教育培训工作规划》，并发出通知，要求各地区各部门结合实际认真贯彻落实。</w:t>
      </w:r>
    </w:p>
    <w:p w:rsidR="005E7EB5" w:rsidRPr="000B315B" w:rsidRDefault="00EF139A" w:rsidP="000B315B">
      <w:pPr>
        <w:pStyle w:val="a7"/>
        <w:shd w:val="clear" w:color="auto" w:fill="FFFFFF"/>
        <w:spacing w:before="300" w:beforeAutospacing="0" w:after="0" w:afterAutospacing="0" w:line="360" w:lineRule="auto"/>
        <w:jc w:val="both"/>
        <w:rPr>
          <w:rFonts w:ascii="仿宋" w:eastAsia="仿宋" w:hAnsi="仿宋"/>
          <w:color w:val="333333"/>
        </w:rPr>
      </w:pPr>
      <w:r>
        <w:rPr>
          <w:rFonts w:ascii="仿宋" w:eastAsia="仿宋" w:hAnsi="仿宋" w:hint="eastAsia"/>
          <w:color w:val="333333"/>
        </w:rPr>
        <w:t xml:space="preserve">　 </w:t>
      </w:r>
      <w:r w:rsidR="005E7EB5" w:rsidRPr="000B315B">
        <w:rPr>
          <w:rFonts w:ascii="仿宋" w:eastAsia="仿宋" w:hAnsi="仿宋" w:hint="eastAsia"/>
          <w:color w:val="333333"/>
        </w:rPr>
        <w:t>《2019—2023年全国党员教育培训工作规划》全文如下。</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为深入学习贯彻习近平新时代中国特色社会主义思想和党的十九大精神，切实提高党员教育培训工作质量，推进马克思主义学习型政党建设，根据《中国共产党章程》和有关党内法规，制定本规划。</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w:t>
      </w:r>
      <w:r w:rsidRPr="000B315B">
        <w:rPr>
          <w:rStyle w:val="a6"/>
          <w:rFonts w:ascii="仿宋" w:eastAsia="仿宋" w:hAnsi="仿宋" w:hint="eastAsia"/>
          <w:color w:val="333333"/>
        </w:rPr>
        <w:t>一、总体要求</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党员教育培训工作，以马克思列宁主义、毛泽东思想、邓小平理论、“三个代表”重要思想、科学发展观、习近平新时代中国特色社会主义思想为指导，认真落实新时代党的建设总要求，把学习贯彻习近平新时代中国特色社会主义思想作为首要政治任务，以坚定信仰、增强党性、提高素质为重点，坚持思想建党、理论强党、从严治党，坚持围绕中心、服务大局，坚持分类指导、按需施教，坚持联系实际、继承创新，坚持简便易行、务实管用，不断增强针对性和有效性，引导党员增强“四个意识”、坚定“四个自信”、做到“两个维护”，努力建设政治合格、执行纪律合格、品德合格、发挥作用合格的党员队伍。</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从2019年开始，用5年时间，有计划分层次高质量开展党员教育培训，把全体党员普遍轮训一遍，实现以下工作目标。</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——习近平新时代中国特色社会主义思想学习教育更加扎实深入，党的创新理论更加入脑入心，广大党员自觉</w:t>
      </w:r>
      <w:proofErr w:type="gramStart"/>
      <w:r w:rsidRPr="000B315B">
        <w:rPr>
          <w:rFonts w:ascii="仿宋" w:eastAsia="仿宋" w:hAnsi="仿宋" w:hint="eastAsia"/>
          <w:color w:val="333333"/>
        </w:rPr>
        <w:t>践行</w:t>
      </w:r>
      <w:proofErr w:type="gramEnd"/>
      <w:r w:rsidRPr="000B315B">
        <w:rPr>
          <w:rFonts w:ascii="仿宋" w:eastAsia="仿宋" w:hAnsi="仿宋" w:hint="eastAsia"/>
          <w:color w:val="333333"/>
        </w:rPr>
        <w:t>新思想、适应新时代、展现新作为，在习近平新时代中国特色社会主义思想指引下，统一意志、统一行动、步调一致向前进。</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lastRenderedPageBreak/>
        <w:t xml:space="preserve">　　——教育培训效果更加显著，广大党员理想信念进一步坚定、党性观念进一步增强、宗旨意识进一步强化、能力素质进一步提升、纪律作风进一步过硬、先锋模范作用进一步发挥。</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——新时代党员教育培训体系更加健全，集中培训逐步走向常态，日常教育更加规范，推动形成教育和管理、监督、服务有机结合的党员队伍建设工作链条。</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w:t>
      </w:r>
      <w:r w:rsidRPr="000B315B">
        <w:rPr>
          <w:rStyle w:val="a6"/>
          <w:rFonts w:ascii="仿宋" w:eastAsia="仿宋" w:hAnsi="仿宋" w:hint="eastAsia"/>
          <w:color w:val="333333"/>
        </w:rPr>
        <w:t>二、习近平新时代中国特色社会主义思想教育培训</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一）把学习贯彻习近平新时代中国特色社会主义思想作为首要政治任务。各级党组织要将习近平新时代中国特色社会主义思想学习教育摆在党员教育培训最突出位置，县级以上党委每年制定学习计划，列出必读书目和篇目，明确学习要求，基层党组织要结合党员日常教育管理认真抓好落实。党员教育培训机构要将习近平新时代中国特色社会主义思想作为主课，全面纳入教学计划和教学布局。党员要把习近平新时代中国特色社会主义思想作为必修课，读原著、学原文、悟原理，深刻理解习近平新时代中国特色社会主义思想的重大意义、科学体系、丰富内涵、精神实质、实践要求，掌握贯穿其中的马克思主义立场观点方法，增强政治自觉、理论自信、情感融入，做到真学真懂真信真用。</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二）建立健全习近平新时代中国特色社会主义思想学习教育长效机制。以习近平新时代中国特色社会主义思想为中心内容，建立较为完备的课程体系。加强理论教育特点和规律的研究，开发一批学习贯彻习近平新时代中国特色社会主义思想的教学案例和现场教学点。通过专题讲座、报告会、学习论坛等多种形式进行深入浅出的解读阐述，领导干部要结合分管领域、分管工作带头宣讲。发挥“两微一端”等新媒体优势，组织党员在线学习。注重发挥党支部直接教育党员的作用，落实“三会一课”等制度，对党员开展经常性教育。健全理论学习考核评估制度，采取有效措施激发党员学习热情，推动学习教育往深里走、往心里走、往实里走。</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（三）引导党员自觉做习近平新时代中国特色社会主义思想坚定信仰者和忠实实践者。弘扬理论联系实际的马克思主义学风，引导党员把自己摆进去、把职</w:t>
      </w:r>
      <w:r w:rsidRPr="000B315B">
        <w:rPr>
          <w:rFonts w:ascii="仿宋" w:eastAsia="仿宋" w:hAnsi="仿宋" w:hint="eastAsia"/>
          <w:color w:val="333333"/>
        </w:rPr>
        <w:lastRenderedPageBreak/>
        <w:t>责摆进去、把工作摆进去，对照习近平新时代中国特色社会主义思想检视思想言行，做到</w:t>
      </w:r>
      <w:proofErr w:type="gramStart"/>
      <w:r w:rsidRPr="000B315B">
        <w:rPr>
          <w:rFonts w:ascii="仿宋" w:eastAsia="仿宋" w:hAnsi="仿宋" w:hint="eastAsia"/>
          <w:color w:val="333333"/>
        </w:rPr>
        <w:t>学思用贯通</w:t>
      </w:r>
      <w:proofErr w:type="gramEnd"/>
      <w:r w:rsidRPr="000B315B">
        <w:rPr>
          <w:rFonts w:ascii="仿宋" w:eastAsia="仿宋" w:hAnsi="仿宋" w:hint="eastAsia"/>
          <w:color w:val="333333"/>
        </w:rPr>
        <w:t>、</w:t>
      </w:r>
      <w:proofErr w:type="gramStart"/>
      <w:r w:rsidRPr="000B315B">
        <w:rPr>
          <w:rFonts w:ascii="仿宋" w:eastAsia="仿宋" w:hAnsi="仿宋" w:hint="eastAsia"/>
          <w:color w:val="333333"/>
        </w:rPr>
        <w:t>知信行</w:t>
      </w:r>
      <w:proofErr w:type="gramEnd"/>
      <w:r w:rsidRPr="000B315B">
        <w:rPr>
          <w:rFonts w:ascii="仿宋" w:eastAsia="仿宋" w:hAnsi="仿宋" w:hint="eastAsia"/>
          <w:color w:val="333333"/>
        </w:rPr>
        <w:t>统一。引导党员结合岗位职责，认真学习贯彻习近平总书记关于本部门本行业本领域工作的重要论述和重要指示批示精神，提高运用科学理论解决实际问题能力，更好推动事业发展。大力选树和宣传学懂弄通做实的先进典型，引导党员自觉用习近平新时代中国特色社会主义思想武装头脑、指导实践、推动工作。党员领导干部应当坚持更高标准、更严要求，带头学习实践习近平新时代中国特色社会主义思想。</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w:t>
      </w:r>
      <w:r w:rsidRPr="000B315B">
        <w:rPr>
          <w:rStyle w:val="a6"/>
          <w:rFonts w:ascii="仿宋" w:eastAsia="仿宋" w:hAnsi="仿宋" w:hint="eastAsia"/>
          <w:color w:val="333333"/>
        </w:rPr>
        <w:t>三、党员教育培训主要内容</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一）聚焦基本任务。根据《中国共产党党员教育管理工作条例》，适应新时代党员队伍建设需要，突出政治功能，切实抓好习近平新时代中国特色社会主义思想教育培训，全面落实政治理论教育、政治教育和政治训练、党章党规党纪教育、党的宗旨教育、革命传统教育、形势政策教育、知识技能教育等7个方面基本任务，把党性教育和理想信念教育贯穿始终，以坚持和完善中国特色社会主义制度、推进国家治理体系和治理能力现代化为目标，对党员进行系统教育培训。</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二）围绕中心工作。着眼统筹推进“五位一体”总体布局和协调推进“四个全面”战略布局，紧扣今后5年党和国家重大决策部署、重要会议活动、重要时间节点，有针对性地开展党员教育培训。结合“不忘初心、牢记使命”主题教育，重点加强党的创新理论、理想信念、政治纪律和政治规矩等教育培训；围绕贯彻落实新发展理念、实施七大战略、打好三大攻坚战等，重点加强党的路线方针政策、</w:t>
      </w:r>
      <w:proofErr w:type="gramStart"/>
      <w:r w:rsidRPr="000B315B">
        <w:rPr>
          <w:rFonts w:ascii="仿宋" w:eastAsia="仿宋" w:hAnsi="仿宋" w:hint="eastAsia"/>
          <w:color w:val="333333"/>
        </w:rPr>
        <w:t>世情国情</w:t>
      </w:r>
      <w:proofErr w:type="gramEnd"/>
      <w:r w:rsidRPr="000B315B">
        <w:rPr>
          <w:rFonts w:ascii="仿宋" w:eastAsia="仿宋" w:hAnsi="仿宋" w:hint="eastAsia"/>
          <w:color w:val="333333"/>
        </w:rPr>
        <w:t>党情、总体国家安全观等教育培训；聚焦全面建成小康社会、中国共产党成立100周年，重点加强党史、新中国史，党的优良传统、中华优秀传统文化，社会主义核心价值观、爱国主义等教育培训，引导党员把思想和行动统一到党中央决策部署上来，始终</w:t>
      </w:r>
      <w:proofErr w:type="gramStart"/>
      <w:r w:rsidRPr="000B315B">
        <w:rPr>
          <w:rFonts w:ascii="仿宋" w:eastAsia="仿宋" w:hAnsi="仿宋" w:hint="eastAsia"/>
          <w:color w:val="333333"/>
        </w:rPr>
        <w:t>保持奋斗</w:t>
      </w:r>
      <w:proofErr w:type="gramEnd"/>
      <w:r w:rsidRPr="000B315B">
        <w:rPr>
          <w:rFonts w:ascii="仿宋" w:eastAsia="仿宋" w:hAnsi="仿宋" w:hint="eastAsia"/>
          <w:color w:val="333333"/>
        </w:rPr>
        <w:t>精神和革命精神，敢于斗争、善于斗争，在时代大潮中建功立业。</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（三）体现不同领域和群体特点。在农村，重点围绕贯彻落</w:t>
      </w:r>
      <w:proofErr w:type="gramStart"/>
      <w:r w:rsidRPr="000B315B">
        <w:rPr>
          <w:rFonts w:ascii="仿宋" w:eastAsia="仿宋" w:hAnsi="仿宋" w:hint="eastAsia"/>
          <w:color w:val="333333"/>
        </w:rPr>
        <w:t>实习近</w:t>
      </w:r>
      <w:proofErr w:type="gramEnd"/>
      <w:r w:rsidRPr="000B315B">
        <w:rPr>
          <w:rFonts w:ascii="仿宋" w:eastAsia="仿宋" w:hAnsi="仿宋" w:hint="eastAsia"/>
          <w:color w:val="333333"/>
        </w:rPr>
        <w:t>平总书记关于“三农”工作的重要论述、打赢脱贫攻坚战、实施乡村振兴战略、推进农业农村现代化开展党员教育培训。在街道社区，重点围绕巩固党在城市执政基础、</w:t>
      </w:r>
      <w:r w:rsidRPr="000B315B">
        <w:rPr>
          <w:rFonts w:ascii="仿宋" w:eastAsia="仿宋" w:hAnsi="仿宋" w:hint="eastAsia"/>
          <w:color w:val="333333"/>
        </w:rPr>
        <w:lastRenderedPageBreak/>
        <w:t>加强城市治理、服务社区群众、建设美好家园开展党员教育培训。在机关，重点围绕建设让党中央放心、让人民群众满意的模范机关开展党员教育培训。在事业单位，重点围绕深化改革、提高绩效、促进事业发展开展党员教育培训，学校重点围绕坚持马克思主义指导地位、落实立德树人根本任务、培养社会主义建设者和接班人开展党员教育培训。在国有企业，重点围绕加强党对国有企业的领导、深化国有企业改革、实现国有资产保值增值开展党员教育培训。在非公有制经济组织，重点围绕贯彻党的方针政策、严格遵守国家法律法规、团结凝聚职工群众、维护各方合法权益、促进企业健康发展开展党员教育培训。在社会组织，重点围绕坚持正确政治方向、有序参与社会治理、提供公共服务、承担社会责任开展党员教育培训。民族地区要重点围绕贯彻党的民族政策、做好民族工作，对党员加强党的意识、中华民族共同体意识和马克思主义国家观、历史观、民族观、文化观、宗教观等教育培训。</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对基层党组织书记，重点开展党的创新理论、党建工作实务、群众工作、基层治理等教育培训，努力建设一支守信念、讲奉献、有本领、重品行的基层党组织带头人队伍。对新党员，重点开展党的基本知识、党性党风党纪、党的优良传统等教育培训，强化思想入党，提升他们的政治觉悟和理论素养。对青年党员，要进行系统理论教育和严格党性锻炼，引导他们传承红色基因、</w:t>
      </w:r>
      <w:proofErr w:type="gramStart"/>
      <w:r w:rsidRPr="000B315B">
        <w:rPr>
          <w:rFonts w:ascii="仿宋" w:eastAsia="仿宋" w:hAnsi="仿宋" w:hint="eastAsia"/>
          <w:color w:val="333333"/>
        </w:rPr>
        <w:t>培养奋斗</w:t>
      </w:r>
      <w:proofErr w:type="gramEnd"/>
      <w:r w:rsidRPr="000B315B">
        <w:rPr>
          <w:rFonts w:ascii="仿宋" w:eastAsia="仿宋" w:hAnsi="仿宋" w:hint="eastAsia"/>
          <w:color w:val="333333"/>
        </w:rPr>
        <w:t>精神、练就过硬本领。对老年党员，重点开展党的创新理论、形势政策等教育培训，引导他们保持革命本色、发挥传帮带作用。对流动党员，重点开展党员意识、组织观念、纪律规矩等教育培训，引导他们主动接受党组织的教育管理，自觉参加组织生活，充分发挥作用。对下岗失业人员中的党员，要将党的理论教育和党性教育与开展政策学习和技能培训结合起来，帮助他们增强就业创业信心和能力。</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w:t>
      </w:r>
      <w:r w:rsidRPr="000B315B">
        <w:rPr>
          <w:rStyle w:val="a6"/>
          <w:rFonts w:ascii="仿宋" w:eastAsia="仿宋" w:hAnsi="仿宋" w:hint="eastAsia"/>
          <w:color w:val="333333"/>
        </w:rPr>
        <w:t>四、党员教育培训方式方法</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一）完善组织形式。坚持集中培训、集体学习、个人自学和组织生活、实践锻炼有机结合，增强党员教育培训工作的规范性、针对性、系统性。要结合实际，研究确定重点项目、对象和专题，采取省级示范培训、市级重点培训、县级普遍培训、基层党委兜底培训的形式，开展党员集中培训。中央组织部要会同有关部门每年举办全国党员教育培训示范班。各级党组织要通过理论学习中心组学</w:t>
      </w:r>
      <w:r w:rsidRPr="000B315B">
        <w:rPr>
          <w:rFonts w:ascii="仿宋" w:eastAsia="仿宋" w:hAnsi="仿宋" w:hint="eastAsia"/>
          <w:color w:val="333333"/>
        </w:rPr>
        <w:lastRenderedPageBreak/>
        <w:t>习、“三会一课”、主题党日等，抓</w:t>
      </w:r>
      <w:proofErr w:type="gramStart"/>
      <w:r w:rsidRPr="000B315B">
        <w:rPr>
          <w:rFonts w:ascii="仿宋" w:eastAsia="仿宋" w:hAnsi="仿宋" w:hint="eastAsia"/>
          <w:color w:val="333333"/>
        </w:rPr>
        <w:t>实集体</w:t>
      </w:r>
      <w:proofErr w:type="gramEnd"/>
      <w:r w:rsidRPr="000B315B">
        <w:rPr>
          <w:rFonts w:ascii="仿宋" w:eastAsia="仿宋" w:hAnsi="仿宋" w:hint="eastAsia"/>
          <w:color w:val="333333"/>
        </w:rPr>
        <w:t>学习。党员领导干部要定期为基层党员讲党课。引导党员根据自身实际和工作需要，利用业余时间开展自学。坚持民主生活会和组织生活会、民主评议党员、谈心谈话等制度，认真开展批评和自我批评，咬耳扯袖、红脸出汗，让党的组织生活真正起到教育提高党员的作用。通过设岗定责、承诺践诺，引导党员立足岗位、创先争优。鼓励和引导党员参与结对帮扶、志愿服务等，为党员搭建实践锻炼平台。注重心理疏导和人文关怀，帮助解决实际问题，增强党员政治荣誉感、组织归属感。</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二）丰富教学方式。灵活运用讲授式、研讨式、模拟式、互动式、观摩式、体验式等教学方法，探索“课堂+基地”实训模式，增强教育培训的吸引力感染力。加强案例培训，选好用好各条战线各个领域各个行业的生动鲜活案例。开展典型教育，引导党员学习重大先进典型和身边榜样，运用反面教材加强警示教育。组织党员就近</w:t>
      </w:r>
      <w:proofErr w:type="gramStart"/>
      <w:r w:rsidRPr="000B315B">
        <w:rPr>
          <w:rFonts w:ascii="仿宋" w:eastAsia="仿宋" w:hAnsi="仿宋" w:hint="eastAsia"/>
          <w:color w:val="333333"/>
        </w:rPr>
        <w:t>就便到</w:t>
      </w:r>
      <w:proofErr w:type="gramEnd"/>
      <w:r w:rsidRPr="000B315B">
        <w:rPr>
          <w:rFonts w:ascii="仿宋" w:eastAsia="仿宋" w:hAnsi="仿宋" w:hint="eastAsia"/>
          <w:color w:val="333333"/>
        </w:rPr>
        <w:t>红色基地学习、重温入党誓词、过“政治生日”。</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三）创新运用信息化手段。推动党员教育信息化平台一体化建设，完善学用功能，构建更为便捷高效的网络学习阵地。建设全国党员教育资源库，建立党性教育基地网上平台，发挥全国党建网站联盟作用，用好“共产党员”教育平台、“学习强国”学习平台等载体。依托全国党员管理信息化工程，探索建立党员学习电子档案。注重党员教育信息化建设整体设计，避免重复建设。坚持线上线下相结合，探索适应信息化发展趋势和受</w:t>
      </w:r>
      <w:proofErr w:type="gramStart"/>
      <w:r w:rsidRPr="000B315B">
        <w:rPr>
          <w:rFonts w:ascii="仿宋" w:eastAsia="仿宋" w:hAnsi="仿宋" w:hint="eastAsia"/>
          <w:color w:val="333333"/>
        </w:rPr>
        <w:t>众特点</w:t>
      </w:r>
      <w:proofErr w:type="gramEnd"/>
      <w:r w:rsidRPr="000B315B">
        <w:rPr>
          <w:rFonts w:ascii="仿宋" w:eastAsia="仿宋" w:hAnsi="仿宋" w:hint="eastAsia"/>
          <w:color w:val="333333"/>
        </w:rPr>
        <w:t>的教育培训有效方式，注重运用大数据对党员学习情况进行动态分析，精准推送教育内容，引导党员</w:t>
      </w:r>
      <w:proofErr w:type="gramStart"/>
      <w:r w:rsidRPr="000B315B">
        <w:rPr>
          <w:rFonts w:ascii="仿宋" w:eastAsia="仿宋" w:hAnsi="仿宋" w:hint="eastAsia"/>
          <w:color w:val="333333"/>
        </w:rPr>
        <w:t>主动学网用网</w:t>
      </w:r>
      <w:proofErr w:type="gramEnd"/>
      <w:r w:rsidRPr="000B315B">
        <w:rPr>
          <w:rFonts w:ascii="仿宋" w:eastAsia="仿宋" w:hAnsi="仿宋" w:hint="eastAsia"/>
          <w:color w:val="333333"/>
        </w:rPr>
        <w:t>。中央组织部要研究制定加强新时代党员教育信息化建设的指导意见，统筹推进远程教育、电化教育、网络新媒体平台教育，提高党员教育培训现代化水平。</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（四）健全培训制度。完善需求调研制度，通过问卷调查、谈心谈话、走访调研、大数据分析等方式，精准掌握党员学习需求和参训意愿。坚持集中轮训制度，各级党委（党组）每年就党员集中轮训工作</w:t>
      </w:r>
      <w:proofErr w:type="gramStart"/>
      <w:r w:rsidRPr="000B315B">
        <w:rPr>
          <w:rFonts w:ascii="仿宋" w:eastAsia="仿宋" w:hAnsi="仿宋" w:hint="eastAsia"/>
          <w:color w:val="333333"/>
        </w:rPr>
        <w:t>作出</w:t>
      </w:r>
      <w:proofErr w:type="gramEnd"/>
      <w:r w:rsidRPr="000B315B">
        <w:rPr>
          <w:rFonts w:ascii="仿宋" w:eastAsia="仿宋" w:hAnsi="仿宋" w:hint="eastAsia"/>
          <w:color w:val="333333"/>
        </w:rPr>
        <w:t>安排，分期分批组织实施；组织基层党组织书记每年至少参加1次县级以上党委举办的集中轮训，对新任基层党组织书记一般应在半年内进行任职培训；预备党员在预备期内和转正后1年内一般要各参加1次由上级党组织组织的集中培训；大力实施农村党员春训冬训。落实学时制度，党员每年参加集中培训和集体学习时间一般不少于32学时，</w:t>
      </w:r>
      <w:r w:rsidRPr="000B315B">
        <w:rPr>
          <w:rFonts w:ascii="仿宋" w:eastAsia="仿宋" w:hAnsi="仿宋" w:hint="eastAsia"/>
          <w:color w:val="333333"/>
        </w:rPr>
        <w:lastRenderedPageBreak/>
        <w:t>基层党组织书记和班子成员每年参加集中培训和集体学习时间不少于56学时、至少参加1次集中培训。党员领导干部除执行干部教育培训有关规定外，要带头参加所在单位的党员教育培训。</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w:t>
      </w:r>
      <w:r w:rsidRPr="000B315B">
        <w:rPr>
          <w:rStyle w:val="a6"/>
          <w:rFonts w:ascii="仿宋" w:eastAsia="仿宋" w:hAnsi="仿宋" w:hint="eastAsia"/>
          <w:color w:val="333333"/>
        </w:rPr>
        <w:t>五、组织领导和基础保障</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一）落实领导责任。各级党委（党组）要认真履行党建主体责任，党委（党组）书记要履行第一责任人职责，加强对党员教育培训工作的组织领导。党支部要落实抓党员日常教育工作的直接责任。各级党员教育管理工作协调机构要落实党员教育培训联席会议制度，组织部门要发挥牵头抓总作用，相关职能部门要密切配合，形成工作合力。</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二）夯实基础保障。各级组织部门和党员教育培训机构要建立开放式党员教育培训师资库。落实党员教育讲师聘任制，县级以上党委选聘一批政治素质过硬、实践经验丰富、理论水平较高的党员教育讲师，实行动态管理，注重发挥党员教育讲师的积极性、主动性、创造性。鼓励建立党员教育培训志愿者讲师队伍。抓好党员教育工作者专业化能力培训。充分发挥各级党校（行政学院）在党员教育培训中的主渠道、主阵地作用，县级党校（行政学校）要将党员集中培训作为重要任务。加强和规范乡镇、街道等基层党校和党员教育培训基地、现场教学点建设。利用党员活动室、党群服务中心、远程教育站点、新时代文明实践中心等开展党员日常教育培训。中央组织部要联合有关部门加强全国党员教育培训教材建设规划，组织编写新时代党员教育培训基本教材，摄制重大题材专题教育电视片，定期开展党员教育培训教材展示交流活动。各地区各部门各单位党委（党组）可结合实际，开发各具特色、务实管用的党员教育培训教材。抓好少数民族语言教材的制作和译制工作，开发民族地区党员教育培训双语教材。各级党组织要为党员推荐学习书目，提供学习资料。严格按照《中国共产党党员教育管理工作条例》有关规定，落实党员教育培训经费，保证工作需要。加大对革命老区、民族地区、边疆地区、贫困地区党员教育培训工作支持力度。</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（三）加强学风建设。各级党组织要认真落实党中央关于加强学风建设的要求，加强指导和监督，严肃工作纪律，力戒形式主义、官僚主义，防止教育培训</w:t>
      </w:r>
      <w:r w:rsidRPr="000B315B">
        <w:rPr>
          <w:rFonts w:ascii="仿宋" w:eastAsia="仿宋" w:hAnsi="仿宋" w:hint="eastAsia"/>
          <w:color w:val="333333"/>
        </w:rPr>
        <w:lastRenderedPageBreak/>
        <w:t>表面化、程式化、庸俗化，</w:t>
      </w:r>
      <w:proofErr w:type="gramStart"/>
      <w:r w:rsidRPr="000B315B">
        <w:rPr>
          <w:rFonts w:ascii="仿宋" w:eastAsia="仿宋" w:hAnsi="仿宋" w:hint="eastAsia"/>
          <w:color w:val="333333"/>
        </w:rPr>
        <w:t>防止学</w:t>
      </w:r>
      <w:proofErr w:type="gramEnd"/>
      <w:r w:rsidRPr="000B315B">
        <w:rPr>
          <w:rFonts w:ascii="仿宋" w:eastAsia="仿宋" w:hAnsi="仿宋" w:hint="eastAsia"/>
          <w:color w:val="333333"/>
        </w:rPr>
        <w:t>用脱节、空洞说教，防止</w:t>
      </w:r>
      <w:proofErr w:type="gramStart"/>
      <w:r w:rsidRPr="000B315B">
        <w:rPr>
          <w:rFonts w:ascii="仿宋" w:eastAsia="仿宋" w:hAnsi="仿宋" w:hint="eastAsia"/>
          <w:color w:val="333333"/>
        </w:rPr>
        <w:t>不</w:t>
      </w:r>
      <w:proofErr w:type="gramEnd"/>
      <w:r w:rsidRPr="000B315B">
        <w:rPr>
          <w:rFonts w:ascii="仿宋" w:eastAsia="仿宋" w:hAnsi="仿宋" w:hint="eastAsia"/>
          <w:color w:val="333333"/>
        </w:rPr>
        <w:t>分层次对象“一刀切”、“一锅煮”，防止多头调训、重复培训、长期不训，防止检查过多、过度留痕。党员教育培训机构要坚持从严治校、从严治教、从严治学。党员要端正学习态度，严守培训纪律。党员领导干部要先学一步、学深一层，发挥示范表率作用。</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（四）严格考核评估。要将党员教育培训工作作为党委（党组）书记抓基层党建工作述职评议考核的重要内容。结合组织生活会、民主评议党员等，组织党员述</w:t>
      </w:r>
      <w:proofErr w:type="gramStart"/>
      <w:r w:rsidRPr="000B315B">
        <w:rPr>
          <w:rFonts w:ascii="仿宋" w:eastAsia="仿宋" w:hAnsi="仿宋" w:hint="eastAsia"/>
          <w:color w:val="333333"/>
        </w:rPr>
        <w:t>学评学</w:t>
      </w:r>
      <w:proofErr w:type="gramEnd"/>
      <w:r w:rsidRPr="000B315B">
        <w:rPr>
          <w:rFonts w:ascii="仿宋" w:eastAsia="仿宋" w:hAnsi="仿宋" w:hint="eastAsia"/>
          <w:color w:val="333333"/>
        </w:rPr>
        <w:t>。将党员教育培训考核结果，作为党组织和党员评先评优的重要依据。各地区各部门各单位党委（党组）要结合实际抓好本规划的贯彻落实。中央组织部要对本规划实施情况开展中期和5年总结评估工作。</w:t>
      </w:r>
    </w:p>
    <w:p w:rsidR="005E7EB5" w:rsidRPr="000B315B" w:rsidRDefault="005E7EB5" w:rsidP="000B315B">
      <w:pPr>
        <w:pStyle w:val="a7"/>
        <w:shd w:val="clear" w:color="auto" w:fill="FFFFFF"/>
        <w:spacing w:before="300" w:beforeAutospacing="0" w:after="0" w:afterAutospacing="0" w:line="360" w:lineRule="auto"/>
        <w:jc w:val="both"/>
        <w:rPr>
          <w:rFonts w:ascii="仿宋" w:eastAsia="仿宋" w:hAnsi="仿宋"/>
          <w:color w:val="333333"/>
        </w:rPr>
      </w:pPr>
      <w:r w:rsidRPr="000B315B">
        <w:rPr>
          <w:rFonts w:ascii="仿宋" w:eastAsia="仿宋" w:hAnsi="仿宋" w:hint="eastAsia"/>
          <w:color w:val="333333"/>
        </w:rPr>
        <w:t xml:space="preserve">　　中国人民解放军和中国人民武装警察部队的党员教育培训工作，由中央军委根据本规划精神制定实施意见。</w:t>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E850AB" w:rsidRPr="00B42DA8" w:rsidRDefault="00E850AB" w:rsidP="000B315B">
      <w:pPr>
        <w:adjustRightInd w:val="0"/>
        <w:spacing w:line="360" w:lineRule="auto"/>
        <w:rPr>
          <w:rFonts w:asciiTheme="majorEastAsia" w:eastAsiaTheme="majorEastAsia" w:hAnsiTheme="majorEastAsia"/>
          <w:b/>
          <w:bCs/>
          <w:spacing w:val="8"/>
          <w:sz w:val="28"/>
          <w:szCs w:val="28"/>
        </w:rPr>
      </w:pPr>
      <w:r w:rsidRPr="00B42DA8">
        <w:rPr>
          <w:rFonts w:asciiTheme="majorEastAsia" w:eastAsiaTheme="majorEastAsia" w:hAnsiTheme="majorEastAsia" w:hint="eastAsia"/>
          <w:b/>
          <w:bCs/>
          <w:spacing w:val="8"/>
          <w:sz w:val="28"/>
          <w:szCs w:val="28"/>
        </w:rPr>
        <w:t>【工作动态】</w:t>
      </w:r>
    </w:p>
    <w:p w:rsidR="00E850AB" w:rsidRPr="00B42DA8" w:rsidRDefault="00E850AB" w:rsidP="000B315B">
      <w:pPr>
        <w:shd w:val="clear" w:color="auto" w:fill="FFFFFF"/>
        <w:spacing w:line="360" w:lineRule="auto"/>
        <w:jc w:val="center"/>
        <w:rPr>
          <w:rFonts w:ascii="仿宋" w:eastAsia="仿宋" w:hAnsi="仿宋"/>
          <w:b/>
          <w:sz w:val="28"/>
          <w:szCs w:val="28"/>
        </w:rPr>
      </w:pPr>
      <w:r w:rsidRPr="00B42DA8">
        <w:rPr>
          <w:rFonts w:ascii="仿宋" w:eastAsia="仿宋" w:hAnsi="仿宋" w:hint="eastAsia"/>
          <w:b/>
          <w:sz w:val="28"/>
          <w:szCs w:val="28"/>
        </w:rPr>
        <w:t>学院召开安全稳定工作会议</w:t>
      </w:r>
    </w:p>
    <w:p w:rsidR="00E850AB" w:rsidRPr="000B315B" w:rsidRDefault="00E850AB" w:rsidP="000B315B">
      <w:pPr>
        <w:shd w:val="clear" w:color="auto" w:fill="FFFFFF"/>
        <w:spacing w:line="360" w:lineRule="auto"/>
        <w:ind w:firstLineChars="200" w:firstLine="480"/>
        <w:jc w:val="left"/>
        <w:rPr>
          <w:rFonts w:ascii="仿宋" w:eastAsia="仿宋" w:hAnsi="仿宋"/>
          <w:sz w:val="24"/>
        </w:rPr>
      </w:pPr>
      <w:r w:rsidRPr="000B315B">
        <w:rPr>
          <w:rFonts w:ascii="仿宋" w:eastAsia="仿宋" w:hAnsi="仿宋" w:hint="eastAsia"/>
          <w:sz w:val="24"/>
        </w:rPr>
        <w:t>12月4日下午，学院召开安全稳定工作会议，传达学校</w:t>
      </w:r>
      <w:r w:rsidRPr="000B315B">
        <w:rPr>
          <w:rFonts w:ascii="仿宋" w:eastAsia="仿宋" w:hAnsi="仿宋"/>
          <w:sz w:val="24"/>
        </w:rPr>
        <w:t>安全稳定工作专题会议</w:t>
      </w:r>
      <w:r w:rsidRPr="000B315B">
        <w:rPr>
          <w:rFonts w:ascii="仿宋" w:eastAsia="仿宋" w:hAnsi="仿宋" w:hint="eastAsia"/>
          <w:sz w:val="24"/>
        </w:rPr>
        <w:t>精神，部署学院安全检查工作。会议由学院党委书记刘芸主持。</w:t>
      </w:r>
    </w:p>
    <w:p w:rsidR="00E850AB" w:rsidRPr="000B315B" w:rsidRDefault="00E850AB" w:rsidP="000B315B">
      <w:pPr>
        <w:spacing w:line="360" w:lineRule="auto"/>
        <w:ind w:firstLineChars="200" w:firstLine="480"/>
        <w:jc w:val="left"/>
        <w:rPr>
          <w:rFonts w:ascii="仿宋" w:eastAsia="仿宋" w:hAnsi="仿宋"/>
          <w:sz w:val="24"/>
        </w:rPr>
      </w:pPr>
      <w:r w:rsidRPr="000B315B">
        <w:rPr>
          <w:rFonts w:ascii="仿宋" w:eastAsia="仿宋" w:hAnsi="仿宋" w:hint="eastAsia"/>
          <w:sz w:val="24"/>
        </w:rPr>
        <w:t>刘芸传达了</w:t>
      </w:r>
      <w:proofErr w:type="gramStart"/>
      <w:r w:rsidRPr="000B315B">
        <w:rPr>
          <w:rFonts w:ascii="仿宋" w:eastAsia="仿宋" w:hAnsi="仿宋" w:hint="eastAsia"/>
          <w:sz w:val="24"/>
        </w:rPr>
        <w:t>浦玉忠书记</w:t>
      </w:r>
      <w:proofErr w:type="gramEnd"/>
      <w:r w:rsidRPr="000B315B">
        <w:rPr>
          <w:rFonts w:ascii="仿宋" w:eastAsia="仿宋" w:hAnsi="仿宋" w:hint="eastAsia"/>
          <w:sz w:val="24"/>
        </w:rPr>
        <w:t>在校安全稳定工作专题会上的讲话精神，结合响水“3·21”特别重大爆炸事故和国务院安委办通报的近期典型事故情况，要求大家坚持</w:t>
      </w:r>
      <w:proofErr w:type="gramStart"/>
      <w:r w:rsidRPr="000B315B">
        <w:rPr>
          <w:rFonts w:ascii="仿宋" w:eastAsia="仿宋" w:hAnsi="仿宋" w:hint="eastAsia"/>
          <w:sz w:val="24"/>
        </w:rPr>
        <w:t>安全发展</w:t>
      </w:r>
      <w:proofErr w:type="gramEnd"/>
      <w:r w:rsidRPr="000B315B">
        <w:rPr>
          <w:rFonts w:ascii="仿宋" w:eastAsia="仿宋" w:hAnsi="仿宋" w:hint="eastAsia"/>
          <w:sz w:val="24"/>
        </w:rPr>
        <w:t>理念，牢固树立“隐患无处不在，成绩每天归零”意识，要以事故教训推进工作。刘芸强调，安全稳定是各项事业有序开展的基础保障，安全无小事，责任大于天，全院教职工要高度重视，要时刻把责任放在心里，全面开展</w:t>
      </w:r>
      <w:r w:rsidRPr="000B315B">
        <w:rPr>
          <w:rFonts w:ascii="仿宋" w:eastAsia="仿宋" w:hAnsi="仿宋" w:hint="eastAsia"/>
          <w:sz w:val="24"/>
        </w:rPr>
        <w:lastRenderedPageBreak/>
        <w:t>安全风险隐患排查，努力营造安全、稳定、和谐的校园环境。</w:t>
      </w:r>
    </w:p>
    <w:p w:rsidR="00E850AB" w:rsidRPr="000B315B" w:rsidRDefault="00E850AB" w:rsidP="000B315B">
      <w:pPr>
        <w:spacing w:line="360" w:lineRule="auto"/>
        <w:ind w:firstLineChars="200" w:firstLine="480"/>
        <w:jc w:val="left"/>
        <w:rPr>
          <w:rFonts w:ascii="仿宋" w:eastAsia="仿宋" w:hAnsi="仿宋"/>
          <w:sz w:val="24"/>
        </w:rPr>
      </w:pPr>
      <w:r w:rsidRPr="000B315B">
        <w:rPr>
          <w:rFonts w:ascii="仿宋" w:eastAsia="仿宋" w:hAnsi="仿宋" w:hint="eastAsia"/>
          <w:sz w:val="24"/>
        </w:rPr>
        <w:t>会议还通报了下半年以来学校安全稳定工作情况。</w:t>
      </w:r>
    </w:p>
    <w:p w:rsidR="00EF139A" w:rsidRDefault="00E850AB" w:rsidP="000B315B">
      <w:pPr>
        <w:shd w:val="clear" w:color="auto" w:fill="FFFFFF"/>
        <w:spacing w:line="360" w:lineRule="auto"/>
        <w:jc w:val="center"/>
        <w:rPr>
          <w:rFonts w:ascii="仿宋" w:eastAsia="仿宋" w:hAnsi="仿宋"/>
          <w:b/>
          <w:sz w:val="28"/>
          <w:szCs w:val="28"/>
        </w:rPr>
      </w:pPr>
      <w:r w:rsidRPr="000B315B">
        <w:rPr>
          <w:rFonts w:ascii="仿宋" w:eastAsia="仿宋" w:hAnsi="仿宋"/>
          <w:noProof/>
          <w:sz w:val="24"/>
        </w:rPr>
        <w:drawing>
          <wp:inline distT="0" distB="0" distL="0" distR="0" wp14:anchorId="72A0DE9A" wp14:editId="2088A2EC">
            <wp:extent cx="5274310" cy="355039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550392"/>
                    </a:xfrm>
                    <a:prstGeom prst="rect">
                      <a:avLst/>
                    </a:prstGeom>
                  </pic:spPr>
                </pic:pic>
              </a:graphicData>
            </a:graphic>
          </wp:inline>
        </w:drawing>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7D4241" w:rsidRPr="00B42DA8" w:rsidRDefault="005E7EB5" w:rsidP="007D4241">
      <w:pPr>
        <w:shd w:val="clear" w:color="auto" w:fill="FFFFFF"/>
        <w:spacing w:line="360" w:lineRule="auto"/>
        <w:jc w:val="center"/>
        <w:rPr>
          <w:rFonts w:ascii="仿宋" w:eastAsia="仿宋" w:hAnsi="仿宋"/>
          <w:b/>
          <w:sz w:val="28"/>
          <w:szCs w:val="28"/>
        </w:rPr>
      </w:pPr>
      <w:r w:rsidRPr="00B42DA8">
        <w:rPr>
          <w:rFonts w:ascii="仿宋" w:eastAsia="仿宋" w:hAnsi="仿宋" w:hint="eastAsia"/>
          <w:b/>
          <w:sz w:val="28"/>
          <w:szCs w:val="28"/>
        </w:rPr>
        <w:t>学院</w:t>
      </w:r>
      <w:r w:rsidR="008D1F2D">
        <w:rPr>
          <w:rFonts w:ascii="仿宋" w:eastAsia="仿宋" w:hAnsi="仿宋" w:hint="eastAsia"/>
          <w:b/>
          <w:sz w:val="28"/>
          <w:szCs w:val="28"/>
        </w:rPr>
        <w:t>开展警示教育</w:t>
      </w:r>
    </w:p>
    <w:p w:rsidR="005E7EB5" w:rsidRPr="000B315B" w:rsidRDefault="005E7EB5" w:rsidP="000B315B">
      <w:pPr>
        <w:shd w:val="clear" w:color="auto" w:fill="FFFFFF"/>
        <w:spacing w:line="360" w:lineRule="auto"/>
        <w:ind w:firstLineChars="200" w:firstLine="480"/>
        <w:jc w:val="left"/>
        <w:rPr>
          <w:rFonts w:ascii="仿宋" w:eastAsia="仿宋" w:hAnsi="仿宋"/>
          <w:sz w:val="24"/>
        </w:rPr>
      </w:pPr>
      <w:r w:rsidRPr="000B315B">
        <w:rPr>
          <w:rFonts w:ascii="仿宋" w:eastAsia="仿宋" w:hAnsi="仿宋" w:hint="eastAsia"/>
          <w:sz w:val="24"/>
        </w:rPr>
        <w:t>12月4日下午，学院召开警示教育会议。会议由学院党委书记刘芸主持。</w:t>
      </w:r>
    </w:p>
    <w:p w:rsidR="005E7EB5" w:rsidRPr="000B315B" w:rsidRDefault="005E7EB5" w:rsidP="000B315B">
      <w:pPr>
        <w:adjustRightInd w:val="0"/>
        <w:spacing w:line="360" w:lineRule="auto"/>
        <w:rPr>
          <w:rFonts w:ascii="仿宋" w:eastAsia="仿宋" w:hAnsi="仿宋"/>
          <w:sz w:val="24"/>
        </w:rPr>
      </w:pPr>
      <w:r w:rsidRPr="000B315B">
        <w:rPr>
          <w:rFonts w:ascii="仿宋" w:eastAsia="仿宋" w:hAnsi="仿宋" w:hint="eastAsia"/>
          <w:sz w:val="24"/>
        </w:rPr>
        <w:t>会上，刘芸通报了学校党纪政务处分决定，用身边活生生的反面案例教育广大教职工要从国家法律法规、意识形态、工作规范等三方面筑牢防线。她要求大家吸</w:t>
      </w:r>
      <w:r w:rsidRPr="000B315B">
        <w:rPr>
          <w:rFonts w:ascii="仿宋" w:eastAsia="仿宋" w:hAnsi="仿宋"/>
          <w:sz w:val="24"/>
        </w:rPr>
        <w:t>取教训</w:t>
      </w:r>
      <w:r w:rsidRPr="000B315B">
        <w:rPr>
          <w:rFonts w:ascii="仿宋" w:eastAsia="仿宋" w:hAnsi="仿宋" w:hint="eastAsia"/>
          <w:sz w:val="24"/>
        </w:rPr>
        <w:t>，引以为戒</w:t>
      </w:r>
      <w:r w:rsidRPr="000B315B">
        <w:rPr>
          <w:rFonts w:ascii="仿宋" w:eastAsia="仿宋" w:hAnsi="仿宋"/>
          <w:sz w:val="24"/>
        </w:rPr>
        <w:t>，</w:t>
      </w:r>
      <w:r w:rsidRPr="000B315B">
        <w:rPr>
          <w:rFonts w:ascii="仿宋" w:eastAsia="仿宋" w:hAnsi="仿宋" w:hint="eastAsia"/>
          <w:sz w:val="24"/>
        </w:rPr>
        <w:t>防微杜渐，警钟长鸣。一是要牢固树立法律红线不能触碰、法律底线不能逾越的观念;二是要做好意识形态工作，弘扬主旋律，</w:t>
      </w:r>
      <w:proofErr w:type="gramStart"/>
      <w:r w:rsidRPr="000B315B">
        <w:rPr>
          <w:rFonts w:ascii="仿宋" w:eastAsia="仿宋" w:hAnsi="仿宋" w:hint="eastAsia"/>
          <w:sz w:val="24"/>
        </w:rPr>
        <w:t>传递正</w:t>
      </w:r>
      <w:proofErr w:type="gramEnd"/>
      <w:r w:rsidRPr="000B315B">
        <w:rPr>
          <w:rFonts w:ascii="仿宋" w:eastAsia="仿宋" w:hAnsi="仿宋" w:hint="eastAsia"/>
          <w:sz w:val="24"/>
        </w:rPr>
        <w:t>能量，;三是要</w:t>
      </w:r>
      <w:r w:rsidRPr="000B315B">
        <w:rPr>
          <w:rFonts w:ascii="仿宋" w:eastAsia="仿宋" w:hAnsi="仿宋"/>
          <w:sz w:val="24"/>
        </w:rPr>
        <w:t>树立规范观念</w:t>
      </w:r>
      <w:r w:rsidRPr="000B315B">
        <w:rPr>
          <w:rFonts w:ascii="仿宋" w:eastAsia="仿宋" w:hAnsi="仿宋" w:hint="eastAsia"/>
          <w:sz w:val="24"/>
        </w:rPr>
        <w:t>，</w:t>
      </w:r>
      <w:r w:rsidRPr="000B315B">
        <w:rPr>
          <w:rFonts w:ascii="仿宋" w:eastAsia="仿宋" w:hAnsi="仿宋"/>
          <w:sz w:val="24"/>
        </w:rPr>
        <w:t>强化责任意识</w:t>
      </w:r>
      <w:r w:rsidRPr="000B315B">
        <w:rPr>
          <w:rFonts w:ascii="仿宋" w:eastAsia="仿宋" w:hAnsi="仿宋" w:hint="eastAsia"/>
          <w:sz w:val="24"/>
        </w:rPr>
        <w:t>。</w:t>
      </w:r>
      <w:r w:rsidRPr="000B315B">
        <w:rPr>
          <w:rFonts w:ascii="宋体" w:hAnsi="宋体" w:cs="宋体" w:hint="eastAsia"/>
          <w:sz w:val="24"/>
        </w:rPr>
        <w:t> </w:t>
      </w:r>
    </w:p>
    <w:p w:rsidR="005E7EB5" w:rsidRPr="000B315B" w:rsidRDefault="005E7EB5" w:rsidP="000B315B">
      <w:pPr>
        <w:adjustRightInd w:val="0"/>
        <w:spacing w:line="360" w:lineRule="auto"/>
        <w:rPr>
          <w:rFonts w:ascii="仿宋" w:eastAsia="仿宋" w:hAnsi="仿宋"/>
          <w:sz w:val="24"/>
        </w:rPr>
      </w:pPr>
      <w:r w:rsidRPr="000B315B">
        <w:rPr>
          <w:rFonts w:ascii="仿宋" w:eastAsia="仿宋" w:hAnsi="仿宋"/>
          <w:noProof/>
          <w:sz w:val="24"/>
        </w:rPr>
        <w:lastRenderedPageBreak/>
        <w:drawing>
          <wp:inline distT="0" distB="0" distL="0" distR="0" wp14:anchorId="34DEFDA5" wp14:editId="69B56879">
            <wp:extent cx="5274310" cy="3673093"/>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673093"/>
                    </a:xfrm>
                    <a:prstGeom prst="rect">
                      <a:avLst/>
                    </a:prstGeom>
                  </pic:spPr>
                </pic:pic>
              </a:graphicData>
            </a:graphic>
          </wp:inline>
        </w:drawing>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B94EA1" w:rsidRPr="00B42DA8" w:rsidRDefault="00B94EA1" w:rsidP="000B315B">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r w:rsidRPr="00B42DA8">
        <w:rPr>
          <w:rFonts w:ascii="仿宋" w:eastAsia="仿宋" w:hAnsi="仿宋" w:cs="宋体" w:hint="eastAsia"/>
          <w:b/>
          <w:color w:val="333333"/>
          <w:kern w:val="0"/>
          <w:sz w:val="28"/>
          <w:szCs w:val="28"/>
        </w:rPr>
        <w:t>学院党委理论学习中心组开展党风廉政建设专题学习</w:t>
      </w:r>
    </w:p>
    <w:p w:rsidR="00B94EA1" w:rsidRPr="000B315B" w:rsidRDefault="00B94EA1" w:rsidP="000B315B">
      <w:pPr>
        <w:widowControl/>
        <w:shd w:val="clear" w:color="auto" w:fill="FFFFFF"/>
        <w:spacing w:beforeAutospacing="1" w:after="100" w:afterAutospacing="1" w:line="360" w:lineRule="auto"/>
        <w:ind w:firstLine="480"/>
        <w:jc w:val="left"/>
        <w:rPr>
          <w:rFonts w:ascii="仿宋" w:eastAsia="仿宋" w:hAnsi="仿宋" w:cs="宋体"/>
          <w:color w:val="333333"/>
          <w:kern w:val="0"/>
          <w:sz w:val="24"/>
        </w:rPr>
      </w:pPr>
      <w:r w:rsidRPr="000B315B">
        <w:rPr>
          <w:rFonts w:ascii="仿宋" w:eastAsia="仿宋" w:hAnsi="仿宋" w:cs="宋体" w:hint="eastAsia"/>
          <w:color w:val="333333"/>
          <w:kern w:val="0"/>
          <w:sz w:val="24"/>
        </w:rPr>
        <w:t>12月23日下午，学院党委理论学习中心组开展党风廉政建设专题学习。会议由学院党委书记刘芸主持。</w:t>
      </w:r>
    </w:p>
    <w:p w:rsidR="00B94EA1" w:rsidRPr="000B315B" w:rsidRDefault="00B94EA1" w:rsidP="000B315B">
      <w:pPr>
        <w:widowControl/>
        <w:shd w:val="clear" w:color="auto" w:fill="FFFFFF"/>
        <w:spacing w:beforeAutospacing="1" w:after="100" w:afterAutospacing="1" w:line="360" w:lineRule="auto"/>
        <w:ind w:firstLine="480"/>
        <w:jc w:val="left"/>
        <w:rPr>
          <w:rFonts w:ascii="仿宋" w:eastAsia="仿宋" w:hAnsi="仿宋" w:cs="宋体"/>
          <w:color w:val="333333"/>
          <w:kern w:val="0"/>
          <w:sz w:val="24"/>
        </w:rPr>
      </w:pPr>
      <w:r w:rsidRPr="000B315B">
        <w:rPr>
          <w:rFonts w:ascii="仿宋" w:eastAsia="仿宋" w:hAnsi="仿宋" w:cs="宋体" w:hint="eastAsia"/>
          <w:color w:val="333333"/>
          <w:kern w:val="0"/>
          <w:sz w:val="24"/>
        </w:rPr>
        <w:t>会上，党委理论学习中心组成员</w:t>
      </w:r>
      <w:r w:rsidRPr="000B315B">
        <w:rPr>
          <w:rFonts w:ascii="仿宋" w:eastAsia="仿宋" w:hAnsi="仿宋" w:cs="宋体"/>
          <w:color w:val="333333"/>
          <w:kern w:val="0"/>
          <w:sz w:val="24"/>
        </w:rPr>
        <w:t>学习</w:t>
      </w:r>
      <w:r w:rsidRPr="000B315B">
        <w:rPr>
          <w:rFonts w:ascii="仿宋" w:eastAsia="仿宋" w:hAnsi="仿宋" w:cs="宋体" w:hint="eastAsia"/>
          <w:color w:val="333333"/>
          <w:kern w:val="0"/>
          <w:sz w:val="24"/>
        </w:rPr>
        <w:t>了</w:t>
      </w:r>
      <w:r w:rsidRPr="000B315B">
        <w:rPr>
          <w:rFonts w:ascii="仿宋" w:eastAsia="仿宋" w:hAnsi="仿宋" w:cs="宋体"/>
          <w:color w:val="333333"/>
          <w:kern w:val="0"/>
          <w:sz w:val="24"/>
        </w:rPr>
        <w:t>《中共南通市纪委南通市监委关于5起形式主义和官僚主义问题典型案例的通报》</w:t>
      </w:r>
      <w:r w:rsidRPr="000B315B">
        <w:rPr>
          <w:rFonts w:ascii="仿宋" w:eastAsia="仿宋" w:hAnsi="仿宋" w:cs="宋体" w:hint="eastAsia"/>
          <w:color w:val="333333"/>
          <w:kern w:val="0"/>
          <w:sz w:val="24"/>
        </w:rPr>
        <w:t>、学习了校</w:t>
      </w:r>
      <w:r w:rsidRPr="000B315B">
        <w:rPr>
          <w:rFonts w:ascii="仿宋" w:eastAsia="仿宋" w:hAnsi="仿宋" w:cs="宋体"/>
          <w:color w:val="333333"/>
          <w:kern w:val="0"/>
          <w:sz w:val="24"/>
        </w:rPr>
        <w:t>兼职纪检委员、特邀监察员年终</w:t>
      </w:r>
      <w:proofErr w:type="gramStart"/>
      <w:r w:rsidRPr="000B315B">
        <w:rPr>
          <w:rFonts w:ascii="仿宋" w:eastAsia="仿宋" w:hAnsi="仿宋" w:cs="宋体"/>
          <w:color w:val="333333"/>
          <w:kern w:val="0"/>
          <w:sz w:val="24"/>
        </w:rPr>
        <w:t>述责暨监督</w:t>
      </w:r>
      <w:proofErr w:type="gramEnd"/>
      <w:r w:rsidRPr="000B315B">
        <w:rPr>
          <w:rFonts w:ascii="仿宋" w:eastAsia="仿宋" w:hAnsi="仿宋" w:cs="宋体"/>
          <w:color w:val="333333"/>
          <w:kern w:val="0"/>
          <w:sz w:val="24"/>
        </w:rPr>
        <w:t>培训会议</w:t>
      </w:r>
      <w:r w:rsidRPr="000B315B">
        <w:rPr>
          <w:rFonts w:ascii="仿宋" w:eastAsia="仿宋" w:hAnsi="仿宋" w:cs="宋体" w:hint="eastAsia"/>
          <w:color w:val="333333"/>
          <w:kern w:val="0"/>
          <w:sz w:val="24"/>
        </w:rPr>
        <w:t>精神及校党委常委、纪委书记、派驻监察专员陆国平讲话精神。</w:t>
      </w:r>
    </w:p>
    <w:p w:rsidR="00B94EA1" w:rsidRPr="000B315B" w:rsidRDefault="00B94EA1" w:rsidP="000B315B">
      <w:pPr>
        <w:widowControl/>
        <w:shd w:val="clear" w:color="auto" w:fill="FFFFFF"/>
        <w:spacing w:beforeAutospacing="1" w:after="100" w:afterAutospacing="1" w:line="360" w:lineRule="auto"/>
        <w:ind w:firstLine="480"/>
        <w:jc w:val="left"/>
        <w:rPr>
          <w:rFonts w:ascii="仿宋" w:eastAsia="仿宋" w:hAnsi="仿宋" w:cs="宋体"/>
          <w:color w:val="333333"/>
          <w:kern w:val="0"/>
          <w:sz w:val="24"/>
        </w:rPr>
      </w:pPr>
      <w:r w:rsidRPr="000B315B">
        <w:rPr>
          <w:rFonts w:ascii="仿宋" w:eastAsia="仿宋" w:hAnsi="仿宋" w:cs="宋体" w:hint="eastAsia"/>
          <w:color w:val="333333"/>
          <w:kern w:val="0"/>
          <w:sz w:val="24"/>
        </w:rPr>
        <w:t>刘芸要求大家增强纪律观念和规矩意识，主动在思想上划出红线，在行动上明确界限。大家纷纷表示，会切实把纪律和规矩挺在前面，经常反躬自省，筑牢拒腐防变的思想道德防线，做到明底线、知敬畏、守规矩。</w:t>
      </w:r>
    </w:p>
    <w:p w:rsidR="00EF139A" w:rsidRDefault="00B94EA1" w:rsidP="00B42DA8">
      <w:pPr>
        <w:widowControl/>
        <w:shd w:val="clear" w:color="auto" w:fill="FFFFFF"/>
        <w:spacing w:beforeAutospacing="1" w:after="100" w:afterAutospacing="1" w:line="360" w:lineRule="auto"/>
        <w:jc w:val="center"/>
        <w:rPr>
          <w:rFonts w:ascii="仿宋" w:eastAsia="仿宋" w:hAnsi="仿宋" w:cs="宋体"/>
          <w:b/>
          <w:color w:val="333333"/>
          <w:kern w:val="0"/>
          <w:sz w:val="28"/>
          <w:szCs w:val="28"/>
        </w:rPr>
      </w:pPr>
      <w:r w:rsidRPr="000B315B">
        <w:rPr>
          <w:rFonts w:ascii="仿宋" w:eastAsia="仿宋" w:hAnsi="仿宋"/>
          <w:noProof/>
          <w:sz w:val="24"/>
        </w:rPr>
        <w:lastRenderedPageBreak/>
        <w:drawing>
          <wp:inline distT="0" distB="0" distL="0" distR="0" wp14:anchorId="6F75D95F" wp14:editId="1721158A">
            <wp:extent cx="5274310" cy="355039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550392"/>
                    </a:xfrm>
                    <a:prstGeom prst="rect">
                      <a:avLst/>
                    </a:prstGeom>
                  </pic:spPr>
                </pic:pic>
              </a:graphicData>
            </a:graphic>
          </wp:inline>
        </w:drawing>
      </w: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BD00D9" w:rsidRPr="00B42DA8" w:rsidRDefault="00BD00D9" w:rsidP="00B42DA8">
      <w:pPr>
        <w:widowControl/>
        <w:shd w:val="clear" w:color="auto" w:fill="FFFFFF"/>
        <w:spacing w:beforeAutospacing="1" w:after="100" w:afterAutospacing="1" w:line="360" w:lineRule="auto"/>
        <w:jc w:val="center"/>
        <w:rPr>
          <w:rFonts w:ascii="仿宋" w:eastAsia="仿宋" w:hAnsi="仿宋" w:cs="宋体"/>
          <w:b/>
          <w:color w:val="333333"/>
          <w:kern w:val="0"/>
          <w:sz w:val="28"/>
          <w:szCs w:val="28"/>
        </w:rPr>
      </w:pPr>
      <w:r w:rsidRPr="00B42DA8">
        <w:rPr>
          <w:rFonts w:ascii="仿宋" w:eastAsia="仿宋" w:hAnsi="仿宋" w:cs="宋体" w:hint="eastAsia"/>
          <w:b/>
          <w:color w:val="333333"/>
          <w:kern w:val="0"/>
          <w:sz w:val="28"/>
          <w:szCs w:val="28"/>
        </w:rPr>
        <w:t>学院召开党务工作会议</w:t>
      </w:r>
    </w:p>
    <w:p w:rsidR="00BD00D9" w:rsidRPr="000B315B" w:rsidRDefault="00BD00D9" w:rsidP="000B315B">
      <w:pPr>
        <w:widowControl/>
        <w:shd w:val="clear" w:color="auto" w:fill="FFFFFF"/>
        <w:spacing w:beforeAutospacing="1" w:after="100" w:afterAutospacing="1" w:line="360" w:lineRule="auto"/>
        <w:ind w:firstLine="480"/>
        <w:rPr>
          <w:rFonts w:ascii="仿宋" w:eastAsia="仿宋" w:hAnsi="仿宋" w:cs="宋体"/>
          <w:color w:val="333333"/>
          <w:kern w:val="0"/>
          <w:sz w:val="24"/>
        </w:rPr>
      </w:pPr>
      <w:r w:rsidRPr="000B315B">
        <w:rPr>
          <w:rFonts w:ascii="仿宋" w:eastAsia="仿宋" w:hAnsi="仿宋" w:cs="宋体" w:hint="eastAsia"/>
          <w:color w:val="333333"/>
          <w:kern w:val="0"/>
          <w:sz w:val="24"/>
        </w:rPr>
        <w:t>12月25日下午，学院召开党务工作会议，部署学院近期党建工作。会议由学院党委书记刘芸主持。</w:t>
      </w:r>
    </w:p>
    <w:p w:rsidR="00BD00D9" w:rsidRPr="000B315B" w:rsidRDefault="00BD00D9" w:rsidP="000B315B">
      <w:pPr>
        <w:widowControl/>
        <w:shd w:val="clear" w:color="auto" w:fill="FFFFFF"/>
        <w:spacing w:beforeAutospacing="1" w:after="100" w:afterAutospacing="1" w:line="360" w:lineRule="auto"/>
        <w:ind w:firstLine="480"/>
        <w:rPr>
          <w:rFonts w:ascii="仿宋" w:eastAsia="仿宋" w:hAnsi="仿宋" w:cs="宋体"/>
          <w:color w:val="333333"/>
          <w:kern w:val="0"/>
          <w:sz w:val="24"/>
        </w:rPr>
      </w:pPr>
      <w:r w:rsidRPr="000B315B">
        <w:rPr>
          <w:rFonts w:ascii="仿宋" w:eastAsia="仿宋" w:hAnsi="仿宋" w:cs="宋体" w:hint="eastAsia"/>
          <w:color w:val="333333"/>
          <w:kern w:val="0"/>
          <w:sz w:val="24"/>
        </w:rPr>
        <w:t>会上，刘芸部署了学院近期党建工作。一要</w:t>
      </w:r>
      <w:r w:rsidRPr="000B315B">
        <w:rPr>
          <w:rFonts w:ascii="仿宋" w:eastAsia="仿宋" w:hAnsi="仿宋" w:cs="宋体"/>
          <w:color w:val="333333"/>
          <w:kern w:val="0"/>
          <w:sz w:val="24"/>
        </w:rPr>
        <w:t>对</w:t>
      </w:r>
      <w:r w:rsidRPr="000B315B">
        <w:rPr>
          <w:rFonts w:ascii="仿宋" w:eastAsia="仿宋" w:hAnsi="仿宋" w:cs="宋体" w:hint="eastAsia"/>
          <w:color w:val="333333"/>
          <w:kern w:val="0"/>
          <w:sz w:val="24"/>
        </w:rPr>
        <w:t>“不忘初心，牢记使命”</w:t>
      </w:r>
      <w:r w:rsidRPr="000B315B">
        <w:rPr>
          <w:rFonts w:ascii="仿宋" w:eastAsia="仿宋" w:hAnsi="仿宋" w:cs="宋体"/>
          <w:color w:val="333333"/>
          <w:kern w:val="0"/>
          <w:sz w:val="24"/>
        </w:rPr>
        <w:t>主题教育</w:t>
      </w:r>
      <w:r w:rsidRPr="000B315B">
        <w:rPr>
          <w:rFonts w:ascii="仿宋" w:eastAsia="仿宋" w:hAnsi="仿宋" w:cs="宋体" w:hint="eastAsia"/>
          <w:color w:val="333333"/>
          <w:kern w:val="0"/>
          <w:sz w:val="24"/>
        </w:rPr>
        <w:t>进行</w:t>
      </w:r>
      <w:r w:rsidRPr="000B315B">
        <w:rPr>
          <w:rFonts w:ascii="仿宋" w:eastAsia="仿宋" w:hAnsi="仿宋" w:cs="宋体"/>
          <w:color w:val="333333"/>
          <w:kern w:val="0"/>
          <w:sz w:val="24"/>
        </w:rPr>
        <w:t>认真对照总结、查漏补缺，重点工作、重点措施进行再安排、再细化，确保主题教育工作取得扎实成效。</w:t>
      </w:r>
      <w:r w:rsidRPr="000B315B">
        <w:rPr>
          <w:rFonts w:ascii="仿宋" w:eastAsia="仿宋" w:hAnsi="仿宋" w:cs="宋体" w:hint="eastAsia"/>
          <w:color w:val="333333"/>
          <w:kern w:val="0"/>
          <w:sz w:val="24"/>
        </w:rPr>
        <w:t>二对年度总结和党建述职评议进行安排。要求</w:t>
      </w:r>
      <w:r w:rsidRPr="000B315B">
        <w:rPr>
          <w:rFonts w:ascii="仿宋" w:eastAsia="仿宋" w:hAnsi="仿宋" w:cs="宋体"/>
          <w:color w:val="333333"/>
          <w:kern w:val="0"/>
          <w:sz w:val="24"/>
        </w:rPr>
        <w:t>各党支部书记</w:t>
      </w:r>
      <w:r w:rsidRPr="000B315B">
        <w:rPr>
          <w:rFonts w:ascii="仿宋" w:eastAsia="仿宋" w:hAnsi="仿宋" w:cs="宋体" w:hint="eastAsia"/>
          <w:color w:val="333333"/>
          <w:kern w:val="0"/>
          <w:sz w:val="24"/>
        </w:rPr>
        <w:t>围绕履行党建工作责任、落实党建工作任务、存在的问题和改进措施等方面实事求是总结</w:t>
      </w:r>
      <w:proofErr w:type="gramStart"/>
      <w:r w:rsidRPr="000B315B">
        <w:rPr>
          <w:rFonts w:ascii="仿宋" w:eastAsia="仿宋" w:hAnsi="仿宋" w:cs="宋体" w:hint="eastAsia"/>
          <w:color w:val="333333"/>
          <w:kern w:val="0"/>
          <w:sz w:val="24"/>
        </w:rPr>
        <w:t>凝炼</w:t>
      </w:r>
      <w:proofErr w:type="gramEnd"/>
      <w:r w:rsidRPr="000B315B">
        <w:rPr>
          <w:rFonts w:ascii="仿宋" w:eastAsia="仿宋" w:hAnsi="仿宋" w:cs="宋体" w:hint="eastAsia"/>
          <w:color w:val="333333"/>
          <w:kern w:val="0"/>
          <w:sz w:val="24"/>
        </w:rPr>
        <w:t>，认真撰写年度总结，并希望以此次年度述职评议为契机，进一步夯实党支部标准化建设，提高党建工作水平，更好地统领学院事业发展。三对党员教育管理</w:t>
      </w:r>
      <w:r w:rsidRPr="000B315B">
        <w:rPr>
          <w:rFonts w:ascii="仿宋" w:eastAsia="仿宋" w:hAnsi="仿宋" w:cs="宋体"/>
          <w:color w:val="333333"/>
          <w:kern w:val="0"/>
          <w:sz w:val="24"/>
        </w:rPr>
        <w:t>工作进行部署。要求各党支部</w:t>
      </w:r>
      <w:r w:rsidRPr="000B315B">
        <w:rPr>
          <w:rFonts w:ascii="仿宋" w:eastAsia="仿宋" w:hAnsi="仿宋" w:cs="宋体" w:hint="eastAsia"/>
          <w:color w:val="333333"/>
          <w:kern w:val="0"/>
          <w:sz w:val="24"/>
        </w:rPr>
        <w:t>要切实履行教育党员、管理党员、监督党员的职责，对党员中出现的党员意识不强、学习自觉性不够等问题，</w:t>
      </w:r>
      <w:r w:rsidRPr="000B315B">
        <w:rPr>
          <w:rFonts w:ascii="仿宋" w:eastAsia="仿宋" w:hAnsi="仿宋" w:cs="宋体"/>
          <w:color w:val="333333"/>
          <w:kern w:val="0"/>
          <w:sz w:val="24"/>
        </w:rPr>
        <w:t>各党支部书记要</w:t>
      </w:r>
      <w:r w:rsidRPr="000B315B">
        <w:rPr>
          <w:rFonts w:ascii="仿宋" w:eastAsia="仿宋" w:hAnsi="仿宋" w:cs="宋体" w:hint="eastAsia"/>
          <w:color w:val="333333"/>
          <w:kern w:val="0"/>
          <w:sz w:val="24"/>
        </w:rPr>
        <w:t>有针对性地</w:t>
      </w:r>
      <w:r w:rsidRPr="000B315B">
        <w:rPr>
          <w:rFonts w:ascii="仿宋" w:eastAsia="仿宋" w:hAnsi="仿宋" w:cs="宋体"/>
          <w:color w:val="333333"/>
          <w:kern w:val="0"/>
          <w:sz w:val="24"/>
        </w:rPr>
        <w:t>做好</w:t>
      </w:r>
      <w:r w:rsidRPr="000B315B">
        <w:rPr>
          <w:rFonts w:ascii="仿宋" w:eastAsia="仿宋" w:hAnsi="仿宋" w:cs="宋体" w:hint="eastAsia"/>
          <w:color w:val="333333"/>
          <w:kern w:val="0"/>
          <w:sz w:val="24"/>
        </w:rPr>
        <w:t>教育</w:t>
      </w:r>
      <w:r w:rsidRPr="000B315B">
        <w:rPr>
          <w:rFonts w:ascii="仿宋" w:eastAsia="仿宋" w:hAnsi="仿宋" w:cs="宋体"/>
          <w:color w:val="333333"/>
          <w:kern w:val="0"/>
          <w:sz w:val="24"/>
        </w:rPr>
        <w:t>、督促等工作，</w:t>
      </w:r>
      <w:r w:rsidRPr="000B315B">
        <w:rPr>
          <w:rFonts w:ascii="仿宋" w:eastAsia="仿宋" w:hAnsi="仿宋" w:cs="宋体" w:hint="eastAsia"/>
          <w:color w:val="333333"/>
          <w:kern w:val="0"/>
          <w:sz w:val="24"/>
        </w:rPr>
        <w:t>形成良好的工作机制</w:t>
      </w:r>
      <w:r w:rsidRPr="000B315B">
        <w:rPr>
          <w:rFonts w:ascii="仿宋" w:eastAsia="仿宋" w:hAnsi="仿宋" w:cs="宋体"/>
          <w:color w:val="333333"/>
          <w:kern w:val="0"/>
          <w:sz w:val="24"/>
        </w:rPr>
        <w:t>。</w:t>
      </w:r>
      <w:r w:rsidRPr="000B315B">
        <w:rPr>
          <w:rFonts w:ascii="仿宋" w:eastAsia="仿宋" w:hAnsi="仿宋" w:cs="宋体" w:hint="eastAsia"/>
          <w:color w:val="333333"/>
          <w:kern w:val="0"/>
          <w:sz w:val="24"/>
        </w:rPr>
        <w:lastRenderedPageBreak/>
        <w:t>四</w:t>
      </w:r>
      <w:r w:rsidRPr="000B315B">
        <w:rPr>
          <w:rFonts w:ascii="仿宋" w:eastAsia="仿宋" w:hAnsi="仿宋" w:cs="宋体"/>
          <w:color w:val="333333"/>
          <w:kern w:val="0"/>
          <w:sz w:val="24"/>
        </w:rPr>
        <w:t>对</w:t>
      </w:r>
      <w:r w:rsidRPr="000B315B">
        <w:rPr>
          <w:rFonts w:ascii="仿宋" w:eastAsia="仿宋" w:hAnsi="仿宋" w:cs="宋体" w:hint="eastAsia"/>
          <w:color w:val="333333"/>
          <w:kern w:val="0"/>
          <w:sz w:val="24"/>
        </w:rPr>
        <w:t>党建</w:t>
      </w:r>
      <w:r w:rsidRPr="000B315B">
        <w:rPr>
          <w:rFonts w:ascii="仿宋" w:eastAsia="仿宋" w:hAnsi="仿宋" w:cs="宋体"/>
          <w:color w:val="333333"/>
          <w:kern w:val="0"/>
          <w:sz w:val="24"/>
        </w:rPr>
        <w:t>纪实系统填报中发生的常见问题逐一进行讲解，要求各支部严格按照规范记录每项活动</w:t>
      </w:r>
      <w:r w:rsidRPr="000B315B">
        <w:rPr>
          <w:rFonts w:ascii="仿宋" w:eastAsia="仿宋" w:hAnsi="仿宋" w:cs="宋体" w:hint="eastAsia"/>
          <w:color w:val="333333"/>
          <w:kern w:val="0"/>
          <w:sz w:val="24"/>
        </w:rPr>
        <w:t>，</w:t>
      </w:r>
      <w:r w:rsidRPr="000B315B">
        <w:rPr>
          <w:rFonts w:ascii="仿宋" w:eastAsia="仿宋" w:hAnsi="仿宋" w:cs="宋体"/>
          <w:color w:val="333333"/>
          <w:kern w:val="0"/>
          <w:sz w:val="24"/>
        </w:rPr>
        <w:t>并强调党建工作是一项系统工程，必须在思想上高度重视、在行动上坚持常抓紧抓</w:t>
      </w:r>
      <w:r w:rsidRPr="000B315B">
        <w:rPr>
          <w:rFonts w:ascii="仿宋" w:eastAsia="仿宋" w:hAnsi="仿宋" w:cs="宋体" w:hint="eastAsia"/>
          <w:color w:val="333333"/>
          <w:kern w:val="0"/>
          <w:sz w:val="24"/>
        </w:rPr>
        <w:t>。</w:t>
      </w:r>
    </w:p>
    <w:p w:rsidR="005E7EB5" w:rsidRPr="000B315B" w:rsidRDefault="00BD00D9" w:rsidP="000B315B">
      <w:pPr>
        <w:adjustRightInd w:val="0"/>
        <w:spacing w:line="360" w:lineRule="auto"/>
        <w:rPr>
          <w:rFonts w:ascii="仿宋" w:eastAsia="仿宋" w:hAnsi="仿宋"/>
          <w:sz w:val="24"/>
        </w:rPr>
      </w:pPr>
      <w:r w:rsidRPr="000B315B">
        <w:rPr>
          <w:rFonts w:ascii="仿宋" w:eastAsia="仿宋" w:hAnsi="仿宋"/>
          <w:noProof/>
          <w:sz w:val="24"/>
        </w:rPr>
        <w:drawing>
          <wp:inline distT="0" distB="0" distL="0" distR="0" wp14:anchorId="6B4404B4" wp14:editId="2B7568B9">
            <wp:extent cx="5274310" cy="307484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074849"/>
                    </a:xfrm>
                    <a:prstGeom prst="rect">
                      <a:avLst/>
                    </a:prstGeom>
                  </pic:spPr>
                </pic:pic>
              </a:graphicData>
            </a:graphic>
          </wp:inline>
        </w:drawing>
      </w:r>
    </w:p>
    <w:p w:rsidR="00DD7919" w:rsidRDefault="00DD7919" w:rsidP="00DD7919">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DD7919" w:rsidRDefault="00DD7919" w:rsidP="00DD7919">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F623D6" w:rsidRDefault="00DD7919" w:rsidP="00F623D6">
      <w:pPr>
        <w:adjustRightInd w:val="0"/>
        <w:spacing w:line="360" w:lineRule="auto"/>
        <w:jc w:val="center"/>
        <w:rPr>
          <w:rFonts w:ascii="仿宋" w:eastAsia="仿宋" w:hAnsi="仿宋"/>
          <w:b/>
          <w:bCs/>
          <w:spacing w:val="8"/>
          <w:sz w:val="28"/>
          <w:szCs w:val="28"/>
        </w:rPr>
      </w:pPr>
      <w:r w:rsidRPr="00F623D6">
        <w:rPr>
          <w:rFonts w:ascii="仿宋" w:eastAsia="仿宋" w:hAnsi="仿宋" w:hint="eastAsia"/>
          <w:b/>
          <w:bCs/>
          <w:spacing w:val="8"/>
          <w:sz w:val="28"/>
          <w:szCs w:val="28"/>
        </w:rPr>
        <w:t>学院开展党支部建设“提质增效”三年行动计划</w:t>
      </w:r>
    </w:p>
    <w:p w:rsidR="00DD7919" w:rsidRPr="00F623D6" w:rsidRDefault="00DD7919" w:rsidP="00F623D6">
      <w:pPr>
        <w:adjustRightInd w:val="0"/>
        <w:spacing w:line="360" w:lineRule="auto"/>
        <w:jc w:val="center"/>
        <w:rPr>
          <w:rFonts w:ascii="仿宋" w:eastAsia="仿宋" w:hAnsi="仿宋"/>
          <w:b/>
          <w:bCs/>
          <w:spacing w:val="8"/>
          <w:sz w:val="28"/>
          <w:szCs w:val="28"/>
        </w:rPr>
      </w:pPr>
      <w:r w:rsidRPr="00F623D6">
        <w:rPr>
          <w:rFonts w:ascii="仿宋" w:eastAsia="仿宋" w:hAnsi="仿宋" w:hint="eastAsia"/>
          <w:b/>
          <w:bCs/>
          <w:spacing w:val="8"/>
          <w:sz w:val="28"/>
          <w:szCs w:val="28"/>
        </w:rPr>
        <w:t>（2019-2021年</w:t>
      </w:r>
      <w:r w:rsidR="00F623D6">
        <w:rPr>
          <w:rFonts w:ascii="仿宋" w:eastAsia="仿宋" w:hAnsi="仿宋" w:hint="eastAsia"/>
          <w:b/>
          <w:bCs/>
          <w:spacing w:val="8"/>
          <w:sz w:val="28"/>
          <w:szCs w:val="28"/>
        </w:rPr>
        <w:t>）</w:t>
      </w:r>
      <w:r w:rsidRPr="00F623D6">
        <w:rPr>
          <w:rFonts w:ascii="仿宋" w:eastAsia="仿宋" w:hAnsi="仿宋" w:hint="eastAsia"/>
          <w:b/>
          <w:bCs/>
          <w:spacing w:val="8"/>
          <w:sz w:val="28"/>
          <w:szCs w:val="28"/>
        </w:rPr>
        <w:t>检查工作</w:t>
      </w:r>
    </w:p>
    <w:p w:rsidR="00DD7919" w:rsidRPr="000D70DB" w:rsidRDefault="00DD7919" w:rsidP="000D70DB">
      <w:pPr>
        <w:adjustRightInd w:val="0"/>
        <w:spacing w:line="360" w:lineRule="auto"/>
        <w:ind w:firstLineChars="200" w:firstLine="480"/>
        <w:jc w:val="left"/>
        <w:rPr>
          <w:rFonts w:ascii="仿宋" w:eastAsia="仿宋" w:hAnsi="仿宋" w:cs="宋体"/>
          <w:color w:val="333333"/>
          <w:kern w:val="0"/>
          <w:sz w:val="24"/>
        </w:rPr>
      </w:pPr>
      <w:r w:rsidRPr="000D70DB">
        <w:rPr>
          <w:rFonts w:ascii="仿宋" w:eastAsia="仿宋" w:hAnsi="仿宋" w:cs="宋体"/>
          <w:color w:val="333333"/>
          <w:kern w:val="0"/>
          <w:sz w:val="24"/>
        </w:rPr>
        <w:t>根据</w:t>
      </w:r>
      <w:r w:rsidRPr="000D70DB">
        <w:rPr>
          <w:rFonts w:ascii="仿宋" w:eastAsia="仿宋" w:hAnsi="仿宋" w:cs="宋体" w:hint="eastAsia"/>
          <w:color w:val="333333"/>
          <w:kern w:val="0"/>
          <w:sz w:val="24"/>
        </w:rPr>
        <w:t>《新时代南通大学党支部建设“提质增效”三年行动计划（2019-2021年）</w:t>
      </w:r>
      <w:r w:rsidR="00E93B33" w:rsidRPr="000D70DB">
        <w:rPr>
          <w:rFonts w:ascii="仿宋" w:eastAsia="仿宋" w:hAnsi="仿宋" w:cs="宋体" w:hint="eastAsia"/>
          <w:color w:val="333333"/>
          <w:kern w:val="0"/>
          <w:sz w:val="24"/>
        </w:rPr>
        <w:t>》</w:t>
      </w:r>
      <w:r w:rsidRPr="000D70DB">
        <w:rPr>
          <w:rFonts w:ascii="仿宋" w:eastAsia="仿宋" w:hAnsi="仿宋" w:cs="宋体"/>
          <w:color w:val="333333"/>
          <w:kern w:val="0"/>
          <w:sz w:val="24"/>
        </w:rPr>
        <w:t>文件要求，学院</w:t>
      </w:r>
      <w:r w:rsidRPr="000D70DB">
        <w:rPr>
          <w:rFonts w:ascii="仿宋" w:eastAsia="仿宋" w:hAnsi="仿宋" w:cs="宋体" w:hint="eastAsia"/>
          <w:color w:val="333333"/>
          <w:kern w:val="0"/>
          <w:sz w:val="24"/>
        </w:rPr>
        <w:t>党委于12月</w:t>
      </w:r>
      <w:r w:rsidR="00F623D6" w:rsidRPr="000D70DB">
        <w:rPr>
          <w:rFonts w:ascii="仿宋" w:eastAsia="仿宋" w:hAnsi="仿宋" w:cs="宋体" w:hint="eastAsia"/>
          <w:color w:val="333333"/>
          <w:kern w:val="0"/>
          <w:sz w:val="24"/>
        </w:rPr>
        <w:t>30日</w:t>
      </w:r>
      <w:r w:rsidR="00E93B33" w:rsidRPr="000D70DB">
        <w:rPr>
          <w:rFonts w:ascii="仿宋" w:eastAsia="仿宋" w:hAnsi="仿宋" w:cs="宋体" w:hint="eastAsia"/>
          <w:color w:val="333333"/>
          <w:kern w:val="0"/>
          <w:sz w:val="24"/>
        </w:rPr>
        <w:t>开展了</w:t>
      </w:r>
      <w:r w:rsidR="000D70DB" w:rsidRPr="000D70DB">
        <w:rPr>
          <w:rFonts w:ascii="仿宋" w:eastAsia="仿宋" w:hAnsi="仿宋" w:cs="宋体" w:hint="eastAsia"/>
          <w:color w:val="333333"/>
          <w:kern w:val="0"/>
          <w:sz w:val="24"/>
        </w:rPr>
        <w:t>党支部建设“提质增效”三年行动计划（2019-2021年）检查工作</w:t>
      </w:r>
      <w:r w:rsidR="00E93B33" w:rsidRPr="000D70DB">
        <w:rPr>
          <w:rFonts w:ascii="仿宋" w:eastAsia="仿宋" w:hAnsi="仿宋" w:cs="宋体" w:hint="eastAsia"/>
          <w:color w:val="333333"/>
          <w:kern w:val="0"/>
          <w:sz w:val="24"/>
        </w:rPr>
        <w:t>。</w:t>
      </w:r>
      <w:r w:rsidRPr="000D70DB">
        <w:rPr>
          <w:rFonts w:ascii="仿宋" w:eastAsia="仿宋" w:hAnsi="仿宋" w:cs="宋体"/>
          <w:color w:val="333333"/>
          <w:kern w:val="0"/>
          <w:sz w:val="24"/>
        </w:rPr>
        <w:t>会议由</w:t>
      </w:r>
      <w:r w:rsidR="00265F35">
        <w:rPr>
          <w:rFonts w:ascii="仿宋" w:eastAsia="仿宋" w:hAnsi="仿宋" w:cs="宋体" w:hint="eastAsia"/>
          <w:color w:val="333333"/>
          <w:kern w:val="0"/>
          <w:sz w:val="24"/>
        </w:rPr>
        <w:t>学院</w:t>
      </w:r>
      <w:r w:rsidR="00E93B33" w:rsidRPr="000D70DB">
        <w:rPr>
          <w:rFonts w:ascii="仿宋" w:eastAsia="仿宋" w:hAnsi="仿宋" w:cs="宋体" w:hint="eastAsia"/>
          <w:color w:val="333333"/>
          <w:kern w:val="0"/>
          <w:sz w:val="24"/>
        </w:rPr>
        <w:t>党委书记刘芸</w:t>
      </w:r>
      <w:r w:rsidRPr="000D70DB">
        <w:rPr>
          <w:rFonts w:ascii="仿宋" w:eastAsia="仿宋" w:hAnsi="仿宋" w:cs="宋体"/>
          <w:color w:val="333333"/>
          <w:kern w:val="0"/>
          <w:sz w:val="24"/>
        </w:rPr>
        <w:t>主持。</w:t>
      </w:r>
      <w:r w:rsidR="000D70DB" w:rsidRPr="000D70DB">
        <w:rPr>
          <w:rFonts w:ascii="仿宋" w:eastAsia="仿宋" w:hAnsi="仿宋" w:cs="宋体" w:hint="eastAsia"/>
          <w:color w:val="333333"/>
          <w:kern w:val="0"/>
          <w:sz w:val="24"/>
        </w:rPr>
        <w:t>学院党委委员参加了会议。</w:t>
      </w:r>
    </w:p>
    <w:p w:rsidR="00E93B33" w:rsidRPr="000D70DB" w:rsidRDefault="00E93B33" w:rsidP="000D70DB">
      <w:pPr>
        <w:pStyle w:val="TableParagraph"/>
        <w:spacing w:line="360" w:lineRule="auto"/>
        <w:ind w:firstLineChars="200" w:firstLine="480"/>
        <w:rPr>
          <w:rFonts w:ascii="仿宋" w:eastAsia="仿宋" w:hAnsi="仿宋" w:cs="宋体"/>
          <w:color w:val="333333"/>
          <w:sz w:val="24"/>
          <w:szCs w:val="24"/>
        </w:rPr>
      </w:pPr>
      <w:r w:rsidRPr="000D70DB">
        <w:rPr>
          <w:rFonts w:ascii="仿宋" w:eastAsia="仿宋" w:hAnsi="仿宋" w:cs="宋体" w:hint="eastAsia"/>
          <w:color w:val="333333"/>
          <w:sz w:val="24"/>
          <w:szCs w:val="24"/>
        </w:rPr>
        <w:t>会上，刘芸</w:t>
      </w:r>
      <w:r w:rsidR="000D70DB" w:rsidRPr="000D70DB">
        <w:rPr>
          <w:rFonts w:ascii="仿宋" w:eastAsia="仿宋" w:hAnsi="仿宋" w:cs="宋体" w:hint="eastAsia"/>
          <w:color w:val="333333"/>
          <w:sz w:val="24"/>
          <w:szCs w:val="24"/>
        </w:rPr>
        <w:t>解读了《新时代南通大学党支部建设“提质增效”三年行动计划（2019-2021年）</w:t>
      </w:r>
      <w:r w:rsidR="000D70DB" w:rsidRPr="000D70DB">
        <w:rPr>
          <w:rFonts w:ascii="仿宋" w:eastAsia="仿宋" w:hAnsi="仿宋" w:cs="宋体" w:hint="eastAsia"/>
          <w:color w:val="333333"/>
          <w:sz w:val="24"/>
        </w:rPr>
        <w:t>》</w:t>
      </w:r>
      <w:r w:rsidRPr="000D70DB">
        <w:rPr>
          <w:rFonts w:ascii="仿宋" w:eastAsia="仿宋" w:hAnsi="仿宋" w:cs="宋体" w:hint="eastAsia"/>
          <w:color w:val="333333"/>
          <w:sz w:val="24"/>
          <w:szCs w:val="24"/>
        </w:rPr>
        <w:t>文件</w:t>
      </w:r>
      <w:r w:rsidR="00885DBE">
        <w:rPr>
          <w:rFonts w:ascii="仿宋" w:eastAsia="仿宋" w:hAnsi="仿宋" w:cs="宋体" w:hint="eastAsia"/>
          <w:color w:val="333333"/>
          <w:sz w:val="24"/>
          <w:szCs w:val="24"/>
        </w:rPr>
        <w:t>精神</w:t>
      </w:r>
      <w:r w:rsidR="000D70DB" w:rsidRPr="000D70DB">
        <w:rPr>
          <w:rFonts w:ascii="仿宋" w:eastAsia="仿宋" w:hAnsi="仿宋" w:cs="宋体" w:hint="eastAsia"/>
          <w:color w:val="333333"/>
          <w:sz w:val="24"/>
          <w:szCs w:val="24"/>
        </w:rPr>
        <w:t>。</w:t>
      </w:r>
      <w:r w:rsidR="00885DBE">
        <w:rPr>
          <w:rFonts w:ascii="仿宋" w:eastAsia="仿宋" w:hAnsi="仿宋" w:cs="宋体" w:hint="eastAsia"/>
          <w:color w:val="333333"/>
          <w:sz w:val="24"/>
          <w:szCs w:val="24"/>
        </w:rPr>
        <w:t>与会人员在学习领会文件</w:t>
      </w:r>
      <w:r w:rsidR="000D70DB">
        <w:rPr>
          <w:rFonts w:ascii="仿宋" w:eastAsia="仿宋" w:hAnsi="仿宋" w:cs="宋体" w:hint="eastAsia"/>
          <w:color w:val="333333"/>
          <w:sz w:val="24"/>
        </w:rPr>
        <w:t>的</w:t>
      </w:r>
      <w:r w:rsidR="000D70DB" w:rsidRPr="000D70DB">
        <w:rPr>
          <w:rFonts w:ascii="仿宋" w:eastAsia="仿宋" w:hAnsi="仿宋" w:cs="宋体"/>
          <w:color w:val="333333"/>
          <w:sz w:val="24"/>
        </w:rPr>
        <w:t>基础上</w:t>
      </w:r>
      <w:r w:rsidR="000D70DB">
        <w:rPr>
          <w:rFonts w:ascii="仿宋" w:eastAsia="仿宋" w:hAnsi="仿宋" w:cs="宋体" w:hint="eastAsia"/>
          <w:color w:val="333333"/>
          <w:sz w:val="24"/>
        </w:rPr>
        <w:t>，</w:t>
      </w:r>
      <w:r w:rsidR="000D70DB" w:rsidRPr="000D70DB">
        <w:rPr>
          <w:rFonts w:ascii="仿宋" w:eastAsia="仿宋" w:hAnsi="仿宋" w:cs="宋体" w:hint="eastAsia"/>
          <w:color w:val="333333"/>
          <w:sz w:val="24"/>
          <w:szCs w:val="24"/>
        </w:rPr>
        <w:t>按照</w:t>
      </w:r>
      <w:r w:rsidR="000D70DB" w:rsidRPr="000D70DB">
        <w:rPr>
          <w:rFonts w:ascii="仿宋" w:eastAsia="仿宋" w:hAnsi="仿宋" w:cs="宋体"/>
          <w:color w:val="333333"/>
          <w:sz w:val="24"/>
          <w:szCs w:val="24"/>
        </w:rPr>
        <w:t>组织设置</w:t>
      </w:r>
      <w:r w:rsidR="000D70DB" w:rsidRPr="000D70DB">
        <w:rPr>
          <w:rFonts w:ascii="仿宋" w:eastAsia="仿宋" w:hAnsi="仿宋" w:cs="宋体" w:hint="eastAsia"/>
          <w:color w:val="333333"/>
          <w:sz w:val="24"/>
          <w:szCs w:val="24"/>
        </w:rPr>
        <w:t>、</w:t>
      </w:r>
      <w:r w:rsidR="000D70DB" w:rsidRPr="000D70DB">
        <w:rPr>
          <w:rFonts w:ascii="仿宋" w:eastAsia="仿宋" w:hAnsi="仿宋" w:cs="宋体"/>
          <w:color w:val="333333"/>
          <w:sz w:val="24"/>
          <w:szCs w:val="24"/>
        </w:rPr>
        <w:t>推进中心工作</w:t>
      </w:r>
      <w:r w:rsidR="000D70DB">
        <w:rPr>
          <w:rFonts w:ascii="仿宋" w:eastAsia="仿宋" w:hAnsi="仿宋" w:cs="宋体" w:hint="eastAsia"/>
          <w:color w:val="333333"/>
          <w:sz w:val="24"/>
          <w:szCs w:val="24"/>
        </w:rPr>
        <w:t>、</w:t>
      </w:r>
      <w:r w:rsidR="000D70DB" w:rsidRPr="000D70DB">
        <w:rPr>
          <w:rFonts w:ascii="仿宋" w:eastAsia="仿宋" w:hAnsi="仿宋" w:cs="宋体"/>
          <w:color w:val="333333"/>
          <w:sz w:val="24"/>
          <w:szCs w:val="24"/>
        </w:rPr>
        <w:t>党员教育</w:t>
      </w:r>
      <w:r w:rsidR="000D70DB" w:rsidRPr="000D70DB">
        <w:rPr>
          <w:rFonts w:ascii="仿宋" w:eastAsia="仿宋" w:hAnsi="仿宋" w:cs="宋体"/>
          <w:color w:val="333333"/>
          <w:sz w:val="24"/>
        </w:rPr>
        <w:t>管理</w:t>
      </w:r>
      <w:r w:rsidR="000D70DB">
        <w:rPr>
          <w:rFonts w:ascii="仿宋" w:eastAsia="仿宋" w:hAnsi="仿宋" w:cs="宋体" w:hint="eastAsia"/>
          <w:color w:val="333333"/>
          <w:sz w:val="24"/>
        </w:rPr>
        <w:t>、</w:t>
      </w:r>
      <w:r w:rsidR="000D70DB" w:rsidRPr="000D70DB">
        <w:rPr>
          <w:rFonts w:ascii="仿宋" w:eastAsia="仿宋" w:hAnsi="仿宋" w:cs="宋体"/>
          <w:color w:val="333333"/>
          <w:sz w:val="24"/>
        </w:rPr>
        <w:t>组织生活</w:t>
      </w:r>
      <w:r w:rsidR="000D70DB" w:rsidRPr="000D70DB">
        <w:rPr>
          <w:rFonts w:ascii="仿宋" w:eastAsia="仿宋" w:hAnsi="仿宋" w:cs="宋体" w:hint="eastAsia"/>
          <w:color w:val="333333"/>
          <w:sz w:val="24"/>
        </w:rPr>
        <w:t>、</w:t>
      </w:r>
      <w:r w:rsidR="000D70DB" w:rsidRPr="000D70DB">
        <w:rPr>
          <w:rFonts w:ascii="仿宋" w:eastAsia="仿宋" w:hAnsi="仿宋" w:cs="宋体"/>
          <w:color w:val="333333"/>
          <w:sz w:val="24"/>
        </w:rPr>
        <w:t>支持保障</w:t>
      </w:r>
      <w:r w:rsidR="000D70DB">
        <w:rPr>
          <w:rFonts w:ascii="仿宋" w:eastAsia="仿宋" w:hAnsi="仿宋" w:cs="宋体" w:hint="eastAsia"/>
          <w:color w:val="333333"/>
          <w:sz w:val="24"/>
        </w:rPr>
        <w:t>等</w:t>
      </w:r>
      <w:r w:rsidR="000D70DB" w:rsidRPr="000D70DB">
        <w:rPr>
          <w:rFonts w:ascii="仿宋" w:eastAsia="仿宋" w:hAnsi="仿宋" w:cs="宋体" w:hint="eastAsia"/>
          <w:color w:val="333333"/>
          <w:sz w:val="24"/>
          <w:szCs w:val="24"/>
        </w:rPr>
        <w:t>指标细则</w:t>
      </w:r>
      <w:r w:rsidR="00885DBE">
        <w:rPr>
          <w:rFonts w:ascii="仿宋" w:eastAsia="仿宋" w:hAnsi="仿宋" w:cs="宋体" w:hint="eastAsia"/>
          <w:color w:val="333333"/>
          <w:sz w:val="24"/>
        </w:rPr>
        <w:t>对各支部的自查情况进行了</w:t>
      </w:r>
      <w:r w:rsidR="000D70DB" w:rsidRPr="000D70DB">
        <w:rPr>
          <w:rFonts w:ascii="仿宋" w:eastAsia="仿宋" w:hAnsi="仿宋" w:cs="宋体"/>
          <w:color w:val="333333"/>
          <w:sz w:val="24"/>
        </w:rPr>
        <w:t>检查核定</w:t>
      </w:r>
      <w:r w:rsidR="000D70DB">
        <w:rPr>
          <w:rFonts w:ascii="仿宋" w:eastAsia="仿宋" w:hAnsi="仿宋" w:cs="宋体" w:hint="eastAsia"/>
          <w:color w:val="333333"/>
          <w:sz w:val="24"/>
        </w:rPr>
        <w:t>。</w:t>
      </w:r>
    </w:p>
    <w:p w:rsidR="00DD7919" w:rsidRPr="000D70DB" w:rsidRDefault="000D70DB" w:rsidP="000D70DB">
      <w:pPr>
        <w:adjustRightInd w:val="0"/>
        <w:spacing w:line="360" w:lineRule="auto"/>
        <w:ind w:firstLineChars="200" w:firstLine="480"/>
        <w:rPr>
          <w:rFonts w:ascii="仿宋" w:eastAsia="仿宋" w:hAnsi="仿宋" w:cs="宋体"/>
          <w:color w:val="333333"/>
          <w:kern w:val="0"/>
          <w:sz w:val="24"/>
        </w:rPr>
      </w:pPr>
      <w:r w:rsidRPr="000D70DB">
        <w:rPr>
          <w:rFonts w:ascii="仿宋" w:eastAsia="仿宋" w:hAnsi="仿宋" w:cs="宋体" w:hint="eastAsia"/>
          <w:color w:val="333333"/>
          <w:kern w:val="0"/>
          <w:sz w:val="24"/>
        </w:rPr>
        <w:lastRenderedPageBreak/>
        <w:t>刘芸</w:t>
      </w:r>
      <w:r>
        <w:rPr>
          <w:rFonts w:ascii="仿宋" w:eastAsia="仿宋" w:hAnsi="仿宋" w:cs="宋体" w:hint="eastAsia"/>
          <w:color w:val="333333"/>
          <w:kern w:val="0"/>
          <w:sz w:val="24"/>
        </w:rPr>
        <w:t>强调，</w:t>
      </w:r>
      <w:r w:rsidRPr="000D70DB">
        <w:rPr>
          <w:rFonts w:ascii="仿宋" w:eastAsia="仿宋" w:hAnsi="仿宋" w:cs="宋体" w:hint="eastAsia"/>
          <w:color w:val="333333"/>
          <w:kern w:val="0"/>
          <w:sz w:val="24"/>
        </w:rPr>
        <w:t>推进</w:t>
      </w:r>
      <w:proofErr w:type="gramStart"/>
      <w:r w:rsidRPr="000D70DB">
        <w:rPr>
          <w:rFonts w:ascii="仿宋" w:eastAsia="仿宋" w:hAnsi="仿宋" w:cs="宋体" w:hint="eastAsia"/>
          <w:color w:val="333333"/>
          <w:kern w:val="0"/>
          <w:sz w:val="24"/>
        </w:rPr>
        <w:t>学院党建</w:t>
      </w:r>
      <w:proofErr w:type="gramEnd"/>
      <w:r w:rsidRPr="000D70DB">
        <w:rPr>
          <w:rFonts w:ascii="仿宋" w:eastAsia="仿宋" w:hAnsi="仿宋" w:cs="宋体" w:hint="eastAsia"/>
          <w:color w:val="333333"/>
          <w:kern w:val="0"/>
          <w:sz w:val="24"/>
        </w:rPr>
        <w:t>工作强基达标、提质增效是一项常抓不懈、标本兼治的基础性工程，</w:t>
      </w:r>
      <w:r w:rsidR="00885DBE">
        <w:rPr>
          <w:rFonts w:ascii="仿宋" w:eastAsia="仿宋" w:hAnsi="仿宋" w:cs="宋体" w:hint="eastAsia"/>
          <w:color w:val="333333"/>
          <w:kern w:val="0"/>
          <w:sz w:val="24"/>
        </w:rPr>
        <w:t>要以推进党支部建设“提质增效”三年行动计划为契机</w:t>
      </w:r>
      <w:r w:rsidRPr="000D70DB">
        <w:rPr>
          <w:rFonts w:ascii="仿宋" w:eastAsia="仿宋" w:hAnsi="仿宋" w:cs="宋体" w:hint="eastAsia"/>
          <w:color w:val="333333"/>
          <w:kern w:val="0"/>
          <w:sz w:val="24"/>
        </w:rPr>
        <w:t>，做到规定动作不变，自选动作力度不减，在抓长远、打基础、固根本、见实效上下功夫，同时以“不忘初心、牢记使命”主题教育为切入点，突出问题导向，寻找差距，补齐短板，立行立改，持续改进创新，促进</w:t>
      </w:r>
      <w:proofErr w:type="gramStart"/>
      <w:r w:rsidRPr="000D70DB">
        <w:rPr>
          <w:rFonts w:ascii="仿宋" w:eastAsia="仿宋" w:hAnsi="仿宋" w:cs="宋体" w:hint="eastAsia"/>
          <w:color w:val="333333"/>
          <w:kern w:val="0"/>
          <w:sz w:val="24"/>
        </w:rPr>
        <w:t>学院党建</w:t>
      </w:r>
      <w:proofErr w:type="gramEnd"/>
      <w:r w:rsidRPr="000D70DB">
        <w:rPr>
          <w:rFonts w:ascii="仿宋" w:eastAsia="仿宋" w:hAnsi="仿宋" w:cs="宋体" w:hint="eastAsia"/>
          <w:color w:val="333333"/>
          <w:kern w:val="0"/>
          <w:sz w:val="24"/>
        </w:rPr>
        <w:t>工作高质量发展。</w:t>
      </w:r>
    </w:p>
    <w:p w:rsidR="00265F35" w:rsidRDefault="00265F35" w:rsidP="00265F35">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65F35" w:rsidRDefault="00265F35" w:rsidP="00265F35">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DD7919" w:rsidRDefault="00DD7919" w:rsidP="000B7E35">
      <w:pPr>
        <w:adjustRightInd w:val="0"/>
        <w:spacing w:line="360" w:lineRule="auto"/>
        <w:jc w:val="center"/>
        <w:rPr>
          <w:rFonts w:ascii="仿宋" w:eastAsia="仿宋" w:hAnsi="仿宋"/>
          <w:b/>
          <w:bCs/>
          <w:spacing w:val="8"/>
          <w:sz w:val="28"/>
          <w:szCs w:val="28"/>
        </w:rPr>
      </w:pPr>
      <w:r w:rsidRPr="000B7E35">
        <w:rPr>
          <w:rFonts w:ascii="仿宋" w:eastAsia="仿宋" w:hAnsi="仿宋" w:hint="eastAsia"/>
          <w:b/>
          <w:bCs/>
          <w:spacing w:val="8"/>
          <w:sz w:val="28"/>
          <w:szCs w:val="28"/>
        </w:rPr>
        <w:t>学院召开意识形态工作专题会议</w:t>
      </w:r>
    </w:p>
    <w:p w:rsidR="00265F35" w:rsidRDefault="00265F35" w:rsidP="00265F35">
      <w:pPr>
        <w:adjustRightInd w:val="0"/>
        <w:spacing w:line="360" w:lineRule="auto"/>
        <w:ind w:firstLineChars="200" w:firstLine="480"/>
        <w:jc w:val="left"/>
        <w:rPr>
          <w:rFonts w:ascii="仿宋" w:eastAsia="仿宋" w:hAnsi="仿宋" w:cs="Arial"/>
          <w:color w:val="191919"/>
          <w:sz w:val="24"/>
          <w:bdr w:val="none" w:sz="0" w:space="0" w:color="auto" w:frame="1"/>
          <w:shd w:val="clear" w:color="auto" w:fill="FFFFFF"/>
        </w:rPr>
      </w:pPr>
      <w:r w:rsidRPr="00265F35">
        <w:rPr>
          <w:rFonts w:ascii="仿宋" w:eastAsia="仿宋" w:hAnsi="仿宋" w:cs="Arial"/>
          <w:color w:val="191919"/>
          <w:sz w:val="24"/>
          <w:bdr w:val="none" w:sz="0" w:space="0" w:color="auto" w:frame="1"/>
          <w:shd w:val="clear" w:color="auto" w:fill="FFFFFF"/>
        </w:rPr>
        <w:t>为进一步</w:t>
      </w:r>
      <w:r w:rsidR="00885DBE">
        <w:rPr>
          <w:rFonts w:ascii="仿宋" w:eastAsia="仿宋" w:hAnsi="仿宋" w:cs="Arial" w:hint="eastAsia"/>
          <w:color w:val="191919"/>
          <w:sz w:val="24"/>
          <w:bdr w:val="none" w:sz="0" w:space="0" w:color="auto" w:frame="1"/>
          <w:shd w:val="clear" w:color="auto" w:fill="FFFFFF"/>
        </w:rPr>
        <w:t>加强</w:t>
      </w:r>
      <w:r w:rsidRPr="00265F35">
        <w:rPr>
          <w:rFonts w:ascii="仿宋" w:eastAsia="仿宋" w:hAnsi="仿宋" w:cs="Arial"/>
          <w:color w:val="191919"/>
          <w:sz w:val="24"/>
          <w:bdr w:val="none" w:sz="0" w:space="0" w:color="auto" w:frame="1"/>
          <w:shd w:val="clear" w:color="auto" w:fill="FFFFFF"/>
        </w:rPr>
        <w:t>意识形态工作，落实意识形态工作</w:t>
      </w:r>
      <w:r w:rsidR="00885DBE">
        <w:rPr>
          <w:rFonts w:ascii="仿宋" w:eastAsia="仿宋" w:hAnsi="仿宋" w:cs="Arial" w:hint="eastAsia"/>
          <w:color w:val="191919"/>
          <w:sz w:val="24"/>
          <w:bdr w:val="none" w:sz="0" w:space="0" w:color="auto" w:frame="1"/>
          <w:shd w:val="clear" w:color="auto" w:fill="FFFFFF"/>
        </w:rPr>
        <w:t>责任制</w:t>
      </w:r>
      <w:r w:rsidRPr="00265F35">
        <w:rPr>
          <w:rFonts w:ascii="仿宋" w:eastAsia="仿宋" w:hAnsi="仿宋" w:cs="Arial"/>
          <w:color w:val="191919"/>
          <w:sz w:val="24"/>
          <w:bdr w:val="none" w:sz="0" w:space="0" w:color="auto" w:frame="1"/>
          <w:shd w:val="clear" w:color="auto" w:fill="FFFFFF"/>
        </w:rPr>
        <w:t>，</w:t>
      </w:r>
      <w:r w:rsidRPr="00265F35">
        <w:rPr>
          <w:rFonts w:ascii="仿宋" w:eastAsia="仿宋" w:hAnsi="仿宋" w:cs="Arial" w:hint="eastAsia"/>
          <w:color w:val="191919"/>
          <w:sz w:val="24"/>
          <w:bdr w:val="none" w:sz="0" w:space="0" w:color="auto" w:frame="1"/>
          <w:shd w:val="clear" w:color="auto" w:fill="FFFFFF"/>
        </w:rPr>
        <w:t>12</w:t>
      </w:r>
      <w:r w:rsidRPr="00265F35">
        <w:rPr>
          <w:rFonts w:ascii="仿宋" w:eastAsia="仿宋" w:hAnsi="仿宋" w:cs="Arial"/>
          <w:color w:val="191919"/>
          <w:sz w:val="24"/>
          <w:bdr w:val="none" w:sz="0" w:space="0" w:color="auto" w:frame="1"/>
          <w:shd w:val="clear" w:color="auto" w:fill="FFFFFF"/>
        </w:rPr>
        <w:t>月</w:t>
      </w:r>
      <w:r w:rsidRPr="00265F35">
        <w:rPr>
          <w:rFonts w:ascii="仿宋" w:eastAsia="仿宋" w:hAnsi="仿宋" w:cs="Arial" w:hint="eastAsia"/>
          <w:color w:val="191919"/>
          <w:sz w:val="24"/>
          <w:bdr w:val="none" w:sz="0" w:space="0" w:color="auto" w:frame="1"/>
          <w:shd w:val="clear" w:color="auto" w:fill="FFFFFF"/>
        </w:rPr>
        <w:t>30</w:t>
      </w:r>
      <w:r w:rsidRPr="00265F35">
        <w:rPr>
          <w:rFonts w:ascii="仿宋" w:eastAsia="仿宋" w:hAnsi="仿宋" w:cs="Arial"/>
          <w:color w:val="191919"/>
          <w:sz w:val="24"/>
          <w:bdr w:val="none" w:sz="0" w:space="0" w:color="auto" w:frame="1"/>
          <w:shd w:val="clear" w:color="auto" w:fill="FFFFFF"/>
        </w:rPr>
        <w:t>日，</w:t>
      </w:r>
      <w:r w:rsidRPr="00265F35">
        <w:rPr>
          <w:rFonts w:ascii="仿宋" w:eastAsia="仿宋" w:hAnsi="仿宋" w:cs="Arial" w:hint="eastAsia"/>
          <w:color w:val="191919"/>
          <w:sz w:val="24"/>
          <w:bdr w:val="none" w:sz="0" w:space="0" w:color="auto" w:frame="1"/>
          <w:shd w:val="clear" w:color="auto" w:fill="FFFFFF"/>
        </w:rPr>
        <w:t>学院</w:t>
      </w:r>
      <w:r w:rsidRPr="00265F35">
        <w:rPr>
          <w:rFonts w:ascii="仿宋" w:eastAsia="仿宋" w:hAnsi="仿宋" w:cs="Arial"/>
          <w:color w:val="191919"/>
          <w:sz w:val="24"/>
          <w:bdr w:val="none" w:sz="0" w:space="0" w:color="auto" w:frame="1"/>
          <w:shd w:val="clear" w:color="auto" w:fill="FFFFFF"/>
        </w:rPr>
        <w:t>召开</w:t>
      </w:r>
      <w:r w:rsidRPr="00265F35">
        <w:rPr>
          <w:rFonts w:ascii="仿宋" w:eastAsia="仿宋" w:hAnsi="仿宋" w:cs="Arial" w:hint="eastAsia"/>
          <w:color w:val="191919"/>
          <w:sz w:val="24"/>
          <w:bdr w:val="none" w:sz="0" w:space="0" w:color="auto" w:frame="1"/>
          <w:shd w:val="clear" w:color="auto" w:fill="FFFFFF"/>
        </w:rPr>
        <w:t>意识形态工作专题会议</w:t>
      </w:r>
      <w:r w:rsidRPr="00265F35">
        <w:rPr>
          <w:rFonts w:ascii="仿宋" w:eastAsia="仿宋" w:hAnsi="仿宋" w:cs="Arial"/>
          <w:color w:val="191919"/>
          <w:sz w:val="24"/>
          <w:bdr w:val="none" w:sz="0" w:space="0" w:color="auto" w:frame="1"/>
          <w:shd w:val="clear" w:color="auto" w:fill="FFFFFF"/>
        </w:rPr>
        <w:t>，总结</w:t>
      </w:r>
      <w:r w:rsidRPr="00265F35">
        <w:rPr>
          <w:rFonts w:ascii="仿宋" w:eastAsia="仿宋" w:hAnsi="仿宋" w:cs="Arial" w:hint="eastAsia"/>
          <w:color w:val="191919"/>
          <w:sz w:val="24"/>
          <w:bdr w:val="none" w:sz="0" w:space="0" w:color="auto" w:frame="1"/>
          <w:shd w:val="clear" w:color="auto" w:fill="FFFFFF"/>
        </w:rPr>
        <w:t>2019年度</w:t>
      </w:r>
      <w:r w:rsidRPr="00265F35">
        <w:rPr>
          <w:rFonts w:ascii="仿宋" w:eastAsia="仿宋" w:hAnsi="仿宋" w:cs="Arial"/>
          <w:color w:val="191919"/>
          <w:sz w:val="24"/>
          <w:bdr w:val="none" w:sz="0" w:space="0" w:color="auto" w:frame="1"/>
          <w:shd w:val="clear" w:color="auto" w:fill="FFFFFF"/>
        </w:rPr>
        <w:t>意识形态工作情况</w:t>
      </w:r>
      <w:r w:rsidRPr="00265F35">
        <w:rPr>
          <w:rFonts w:ascii="仿宋" w:eastAsia="仿宋" w:hAnsi="仿宋" w:cs="Arial" w:hint="eastAsia"/>
          <w:color w:val="191919"/>
          <w:sz w:val="24"/>
          <w:bdr w:val="none" w:sz="0" w:space="0" w:color="auto" w:frame="1"/>
          <w:shd w:val="clear" w:color="auto" w:fill="FFFFFF"/>
        </w:rPr>
        <w:t>。</w:t>
      </w:r>
      <w:r w:rsidRPr="00265F35">
        <w:rPr>
          <w:rFonts w:ascii="仿宋" w:eastAsia="仿宋" w:hAnsi="仿宋" w:cs="Arial"/>
          <w:color w:val="191919"/>
          <w:sz w:val="24"/>
          <w:bdr w:val="none" w:sz="0" w:space="0" w:color="auto" w:frame="1"/>
          <w:shd w:val="clear" w:color="auto" w:fill="FFFFFF"/>
        </w:rPr>
        <w:t>会议由</w:t>
      </w:r>
      <w:r>
        <w:rPr>
          <w:rFonts w:ascii="仿宋" w:eastAsia="仿宋" w:hAnsi="仿宋" w:cs="Arial" w:hint="eastAsia"/>
          <w:color w:val="191919"/>
          <w:sz w:val="24"/>
          <w:bdr w:val="none" w:sz="0" w:space="0" w:color="auto" w:frame="1"/>
          <w:shd w:val="clear" w:color="auto" w:fill="FFFFFF"/>
        </w:rPr>
        <w:t>学院</w:t>
      </w:r>
      <w:r w:rsidRPr="00265F35">
        <w:rPr>
          <w:rFonts w:ascii="仿宋" w:eastAsia="仿宋" w:hAnsi="仿宋" w:cs="Arial" w:hint="eastAsia"/>
          <w:color w:val="191919"/>
          <w:sz w:val="24"/>
          <w:bdr w:val="none" w:sz="0" w:space="0" w:color="auto" w:frame="1"/>
          <w:shd w:val="clear" w:color="auto" w:fill="FFFFFF"/>
        </w:rPr>
        <w:t>党委书记刘芸</w:t>
      </w:r>
      <w:r w:rsidRPr="00265F35">
        <w:rPr>
          <w:rFonts w:ascii="仿宋" w:eastAsia="仿宋" w:hAnsi="仿宋" w:cs="Arial"/>
          <w:color w:val="191919"/>
          <w:sz w:val="24"/>
          <w:bdr w:val="none" w:sz="0" w:space="0" w:color="auto" w:frame="1"/>
          <w:shd w:val="clear" w:color="auto" w:fill="FFFFFF"/>
        </w:rPr>
        <w:t>主持。</w:t>
      </w:r>
    </w:p>
    <w:p w:rsidR="0083219C" w:rsidRPr="0083219C" w:rsidRDefault="00265F35" w:rsidP="00885DBE">
      <w:pPr>
        <w:spacing w:line="360" w:lineRule="auto"/>
        <w:ind w:firstLineChars="200" w:firstLine="480"/>
        <w:rPr>
          <w:rFonts w:ascii="仿宋" w:eastAsia="仿宋" w:hAnsi="仿宋" w:cs="Arial"/>
          <w:color w:val="191919"/>
          <w:sz w:val="24"/>
          <w:bdr w:val="none" w:sz="0" w:space="0" w:color="auto" w:frame="1"/>
          <w:shd w:val="clear" w:color="auto" w:fill="FFFFFF"/>
        </w:rPr>
      </w:pPr>
      <w:r w:rsidRPr="00265F35">
        <w:rPr>
          <w:rFonts w:ascii="仿宋" w:eastAsia="仿宋" w:hAnsi="仿宋" w:cs="Arial" w:hint="eastAsia"/>
          <w:color w:val="191919"/>
          <w:sz w:val="24"/>
          <w:bdr w:val="none" w:sz="0" w:space="0" w:color="auto" w:frame="1"/>
          <w:shd w:val="clear" w:color="auto" w:fill="FFFFFF"/>
        </w:rPr>
        <w:t>刘芸</w:t>
      </w:r>
      <w:r w:rsidR="0083219C">
        <w:rPr>
          <w:rFonts w:ascii="仿宋" w:eastAsia="仿宋" w:hAnsi="仿宋" w:cs="Arial" w:hint="eastAsia"/>
          <w:color w:val="191919"/>
          <w:sz w:val="24"/>
          <w:bdr w:val="none" w:sz="0" w:space="0" w:color="auto" w:frame="1"/>
          <w:shd w:val="clear" w:color="auto" w:fill="FFFFFF"/>
        </w:rPr>
        <w:t>从</w:t>
      </w:r>
      <w:r w:rsidR="0083219C" w:rsidRPr="0083219C">
        <w:rPr>
          <w:rFonts w:ascii="仿宋" w:eastAsia="仿宋" w:hAnsi="仿宋" w:cs="Arial" w:hint="eastAsia"/>
          <w:color w:val="191919"/>
          <w:sz w:val="24"/>
          <w:bdr w:val="none" w:sz="0" w:space="0" w:color="auto" w:frame="1"/>
          <w:shd w:val="clear" w:color="auto" w:fill="FFFFFF"/>
        </w:rPr>
        <w:t>统一思想认识</w:t>
      </w:r>
      <w:r w:rsidR="00885DBE">
        <w:rPr>
          <w:rFonts w:ascii="仿宋" w:eastAsia="仿宋" w:hAnsi="仿宋" w:cs="Arial" w:hint="eastAsia"/>
          <w:color w:val="191919"/>
          <w:sz w:val="24"/>
          <w:bdr w:val="none" w:sz="0" w:space="0" w:color="auto" w:frame="1"/>
          <w:shd w:val="clear" w:color="auto" w:fill="FFFFFF"/>
        </w:rPr>
        <w:t>、</w:t>
      </w:r>
      <w:r w:rsidR="0083219C" w:rsidRPr="0083219C">
        <w:rPr>
          <w:rFonts w:ascii="仿宋" w:eastAsia="仿宋" w:hAnsi="仿宋" w:cs="Arial" w:hint="eastAsia"/>
          <w:color w:val="191919"/>
          <w:sz w:val="24"/>
          <w:bdr w:val="none" w:sz="0" w:space="0" w:color="auto" w:frame="1"/>
          <w:shd w:val="clear" w:color="auto" w:fill="FFFFFF"/>
        </w:rPr>
        <w:t>提高政治站位</w:t>
      </w:r>
      <w:r w:rsidR="00885DBE">
        <w:rPr>
          <w:rFonts w:ascii="仿宋" w:eastAsia="仿宋" w:hAnsi="仿宋" w:cs="Arial" w:hint="eastAsia"/>
          <w:color w:val="191919"/>
          <w:sz w:val="24"/>
          <w:bdr w:val="none" w:sz="0" w:space="0" w:color="auto" w:frame="1"/>
          <w:shd w:val="clear" w:color="auto" w:fill="FFFFFF"/>
        </w:rPr>
        <w:t>，</w:t>
      </w:r>
      <w:r w:rsidR="0083219C" w:rsidRPr="0083219C">
        <w:rPr>
          <w:rFonts w:ascii="仿宋" w:eastAsia="仿宋" w:hAnsi="仿宋" w:cs="Arial" w:hint="eastAsia"/>
          <w:color w:val="191919"/>
          <w:sz w:val="24"/>
          <w:bdr w:val="none" w:sz="0" w:space="0" w:color="auto" w:frame="1"/>
          <w:shd w:val="clear" w:color="auto" w:fill="FFFFFF"/>
        </w:rPr>
        <w:t>加强组织领导、构建工作网络，执行月报制度</w:t>
      </w:r>
      <w:r w:rsidR="00885DBE">
        <w:rPr>
          <w:rFonts w:ascii="仿宋" w:eastAsia="仿宋" w:hAnsi="仿宋" w:cs="Arial" w:hint="eastAsia"/>
          <w:color w:val="191919"/>
          <w:sz w:val="24"/>
          <w:bdr w:val="none" w:sz="0" w:space="0" w:color="auto" w:frame="1"/>
          <w:shd w:val="clear" w:color="auto" w:fill="FFFFFF"/>
        </w:rPr>
        <w:t>、</w:t>
      </w:r>
      <w:r w:rsidR="0083219C" w:rsidRPr="0083219C">
        <w:rPr>
          <w:rFonts w:ascii="仿宋" w:eastAsia="仿宋" w:hAnsi="仿宋" w:cs="Arial" w:hint="eastAsia"/>
          <w:color w:val="191919"/>
          <w:sz w:val="24"/>
          <w:bdr w:val="none" w:sz="0" w:space="0" w:color="auto" w:frame="1"/>
          <w:shd w:val="clear" w:color="auto" w:fill="FFFFFF"/>
        </w:rPr>
        <w:t>定期分析</w:t>
      </w:r>
      <w:proofErr w:type="gramStart"/>
      <w:r w:rsidR="0083219C" w:rsidRPr="0083219C">
        <w:rPr>
          <w:rFonts w:ascii="仿宋" w:eastAsia="仿宋" w:hAnsi="仿宋" w:cs="Arial" w:hint="eastAsia"/>
          <w:color w:val="191919"/>
          <w:sz w:val="24"/>
          <w:bdr w:val="none" w:sz="0" w:space="0" w:color="auto" w:frame="1"/>
          <w:shd w:val="clear" w:color="auto" w:fill="FFFFFF"/>
        </w:rPr>
        <w:t>研</w:t>
      </w:r>
      <w:proofErr w:type="gramEnd"/>
      <w:r w:rsidR="0083219C" w:rsidRPr="0083219C">
        <w:rPr>
          <w:rFonts w:ascii="仿宋" w:eastAsia="仿宋" w:hAnsi="仿宋" w:cs="Arial" w:hint="eastAsia"/>
          <w:color w:val="191919"/>
          <w:sz w:val="24"/>
          <w:bdr w:val="none" w:sz="0" w:space="0" w:color="auto" w:frame="1"/>
          <w:shd w:val="clear" w:color="auto" w:fill="FFFFFF"/>
        </w:rPr>
        <w:t>判</w:t>
      </w:r>
      <w:r w:rsidR="00885DBE">
        <w:rPr>
          <w:rFonts w:ascii="仿宋" w:eastAsia="仿宋" w:hAnsi="仿宋" w:cs="Arial" w:hint="eastAsia"/>
          <w:color w:val="191919"/>
          <w:sz w:val="24"/>
          <w:bdr w:val="none" w:sz="0" w:space="0" w:color="auto" w:frame="1"/>
          <w:shd w:val="clear" w:color="auto" w:fill="FFFFFF"/>
        </w:rPr>
        <w:t>，</w:t>
      </w:r>
      <w:r w:rsidR="0083219C" w:rsidRPr="0083219C">
        <w:rPr>
          <w:rFonts w:ascii="仿宋" w:eastAsia="仿宋" w:hAnsi="仿宋" w:cs="Arial" w:hint="eastAsia"/>
          <w:color w:val="191919"/>
          <w:sz w:val="24"/>
          <w:bdr w:val="none" w:sz="0" w:space="0" w:color="auto" w:frame="1"/>
          <w:shd w:val="clear" w:color="auto" w:fill="FFFFFF"/>
        </w:rPr>
        <w:t>严守宣传阵地</w:t>
      </w:r>
      <w:r w:rsidR="00885DBE">
        <w:rPr>
          <w:rFonts w:ascii="仿宋" w:eastAsia="仿宋" w:hAnsi="仿宋" w:cs="Arial" w:hint="eastAsia"/>
          <w:color w:val="191919"/>
          <w:sz w:val="24"/>
          <w:bdr w:val="none" w:sz="0" w:space="0" w:color="auto" w:frame="1"/>
          <w:shd w:val="clear" w:color="auto" w:fill="FFFFFF"/>
        </w:rPr>
        <w:t>、</w:t>
      </w:r>
      <w:r w:rsidR="0083219C" w:rsidRPr="0083219C">
        <w:rPr>
          <w:rFonts w:ascii="仿宋" w:eastAsia="仿宋" w:hAnsi="仿宋" w:cs="Arial" w:hint="eastAsia"/>
          <w:color w:val="191919"/>
          <w:sz w:val="24"/>
          <w:bdr w:val="none" w:sz="0" w:space="0" w:color="auto" w:frame="1"/>
          <w:shd w:val="clear" w:color="auto" w:fill="FFFFFF"/>
        </w:rPr>
        <w:t>坚持正确导向</w:t>
      </w:r>
      <w:r w:rsidR="0083219C" w:rsidRPr="0083219C">
        <w:rPr>
          <w:rFonts w:ascii="仿宋" w:eastAsia="仿宋" w:hAnsi="仿宋" w:cs="Arial"/>
          <w:color w:val="191919"/>
          <w:sz w:val="24"/>
          <w:bdr w:val="none" w:sz="0" w:space="0" w:color="auto" w:frame="1"/>
          <w:shd w:val="clear" w:color="auto" w:fill="FFFFFF"/>
        </w:rPr>
        <w:t>等四个方面系统总结了</w:t>
      </w:r>
      <w:r w:rsidR="0083219C" w:rsidRPr="0083219C">
        <w:rPr>
          <w:rFonts w:ascii="仿宋" w:eastAsia="仿宋" w:hAnsi="仿宋" w:cs="Arial" w:hint="eastAsia"/>
          <w:color w:val="191919"/>
          <w:sz w:val="24"/>
          <w:bdr w:val="none" w:sz="0" w:space="0" w:color="auto" w:frame="1"/>
          <w:shd w:val="clear" w:color="auto" w:fill="FFFFFF"/>
        </w:rPr>
        <w:t>学院</w:t>
      </w:r>
      <w:r w:rsidR="0083219C" w:rsidRPr="0083219C">
        <w:rPr>
          <w:rFonts w:ascii="仿宋" w:eastAsia="仿宋" w:hAnsi="仿宋" w:cs="Arial"/>
          <w:color w:val="191919"/>
          <w:sz w:val="24"/>
          <w:bdr w:val="none" w:sz="0" w:space="0" w:color="auto" w:frame="1"/>
          <w:shd w:val="clear" w:color="auto" w:fill="FFFFFF"/>
        </w:rPr>
        <w:t>意识形态工作责任制落实情况。</w:t>
      </w:r>
      <w:r w:rsidR="0083219C" w:rsidRPr="0083219C">
        <w:rPr>
          <w:rFonts w:ascii="仿宋" w:eastAsia="仿宋" w:hAnsi="仿宋" w:cs="Arial" w:hint="eastAsia"/>
          <w:color w:val="191919"/>
          <w:sz w:val="24"/>
          <w:bdr w:val="none" w:sz="0" w:space="0" w:color="auto" w:frame="1"/>
          <w:shd w:val="clear" w:color="auto" w:fill="FFFFFF"/>
        </w:rPr>
        <w:t>她强调</w:t>
      </w:r>
      <w:r w:rsidR="0083219C" w:rsidRPr="0083219C">
        <w:rPr>
          <w:rFonts w:ascii="仿宋" w:eastAsia="仿宋" w:hAnsi="仿宋" w:cs="Arial"/>
          <w:color w:val="191919"/>
          <w:sz w:val="24"/>
          <w:bdr w:val="none" w:sz="0" w:space="0" w:color="auto" w:frame="1"/>
          <w:shd w:val="clear" w:color="auto" w:fill="FFFFFF"/>
        </w:rPr>
        <w:t>，</w:t>
      </w:r>
      <w:r w:rsidR="00885DBE">
        <w:rPr>
          <w:rFonts w:ascii="仿宋" w:eastAsia="仿宋" w:hAnsi="仿宋" w:cs="Arial" w:hint="eastAsia"/>
          <w:color w:val="191919"/>
          <w:sz w:val="24"/>
          <w:bdr w:val="none" w:sz="0" w:space="0" w:color="auto" w:frame="1"/>
          <w:shd w:val="clear" w:color="auto" w:fill="FFFFFF"/>
        </w:rPr>
        <w:t>高校作为意识形态工作的前沿阵地，必须做到守土有责、守土负责、守土尽责。</w:t>
      </w:r>
      <w:r w:rsidR="0083219C">
        <w:rPr>
          <w:rFonts w:ascii="仿宋" w:eastAsia="仿宋" w:hAnsi="仿宋" w:cs="Arial" w:hint="eastAsia"/>
          <w:color w:val="191919"/>
          <w:sz w:val="24"/>
          <w:bdr w:val="none" w:sz="0" w:space="0" w:color="auto" w:frame="1"/>
          <w:shd w:val="clear" w:color="auto" w:fill="FFFFFF"/>
        </w:rPr>
        <w:t>学院领导班子成员</w:t>
      </w:r>
      <w:r w:rsidR="0083219C" w:rsidRPr="0083219C">
        <w:rPr>
          <w:rFonts w:ascii="仿宋" w:eastAsia="仿宋" w:hAnsi="仿宋" w:cs="Arial"/>
          <w:color w:val="191919"/>
          <w:sz w:val="24"/>
          <w:bdr w:val="none" w:sz="0" w:space="0" w:color="auto" w:frame="1"/>
          <w:shd w:val="clear" w:color="auto" w:fill="FFFFFF"/>
        </w:rPr>
        <w:t>，</w:t>
      </w:r>
      <w:r w:rsidR="00885DBE">
        <w:rPr>
          <w:rFonts w:ascii="仿宋" w:eastAsia="仿宋" w:hAnsi="仿宋" w:cs="Arial" w:hint="eastAsia"/>
          <w:color w:val="191919"/>
          <w:sz w:val="24"/>
          <w:bdr w:val="none" w:sz="0" w:space="0" w:color="auto" w:frame="1"/>
          <w:shd w:val="clear" w:color="auto" w:fill="FFFFFF"/>
        </w:rPr>
        <w:t>要增强“一岗双责”意识</w:t>
      </w:r>
      <w:bookmarkStart w:id="0" w:name="_GoBack"/>
      <w:bookmarkEnd w:id="0"/>
      <w:r w:rsidR="0083219C" w:rsidRPr="0083219C">
        <w:rPr>
          <w:rFonts w:ascii="仿宋" w:eastAsia="仿宋" w:hAnsi="仿宋" w:cs="Arial"/>
          <w:color w:val="191919"/>
          <w:sz w:val="24"/>
          <w:bdr w:val="none" w:sz="0" w:space="0" w:color="auto" w:frame="1"/>
          <w:shd w:val="clear" w:color="auto" w:fill="FFFFFF"/>
        </w:rPr>
        <w:t>，通过以身作则、以上率下，把每个领域、每个环节的监督工作抓具体、抓深入。要牢记初心使命，增强政治担当，确保意识形态工作责任制落到实处，为学校</w:t>
      </w:r>
      <w:r w:rsidR="0083219C">
        <w:rPr>
          <w:rFonts w:ascii="仿宋" w:eastAsia="仿宋" w:hAnsi="仿宋" w:cs="Arial" w:hint="eastAsia"/>
          <w:color w:val="191919"/>
          <w:sz w:val="24"/>
          <w:bdr w:val="none" w:sz="0" w:space="0" w:color="auto" w:frame="1"/>
          <w:shd w:val="clear" w:color="auto" w:fill="FFFFFF"/>
        </w:rPr>
        <w:t>和学院</w:t>
      </w:r>
      <w:r w:rsidR="0083219C" w:rsidRPr="0083219C">
        <w:rPr>
          <w:rFonts w:ascii="仿宋" w:eastAsia="仿宋" w:hAnsi="仿宋" w:cs="Arial"/>
          <w:color w:val="191919"/>
          <w:sz w:val="24"/>
          <w:bdr w:val="none" w:sz="0" w:space="0" w:color="auto" w:frame="1"/>
          <w:shd w:val="clear" w:color="auto" w:fill="FFFFFF"/>
        </w:rPr>
        <w:t>高质量发展提供坚强的政治保证。</w:t>
      </w:r>
    </w:p>
    <w:p w:rsidR="00265F35" w:rsidRPr="0083219C" w:rsidRDefault="00265F35" w:rsidP="00265F35">
      <w:pPr>
        <w:adjustRightInd w:val="0"/>
        <w:spacing w:line="360" w:lineRule="auto"/>
        <w:ind w:firstLineChars="200" w:firstLine="562"/>
        <w:jc w:val="left"/>
        <w:rPr>
          <w:rFonts w:ascii="仿宋" w:eastAsia="仿宋" w:hAnsi="仿宋" w:cs="宋体"/>
          <w:b/>
          <w:color w:val="333333"/>
          <w:kern w:val="0"/>
          <w:sz w:val="28"/>
          <w:szCs w:val="28"/>
        </w:rPr>
      </w:pPr>
    </w:p>
    <w:p w:rsidR="00DD7919" w:rsidRDefault="00DD7919" w:rsidP="00DD7919">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242B7F" w:rsidRDefault="00242B7F" w:rsidP="00242B7F">
      <w:pPr>
        <w:widowControl/>
        <w:shd w:val="clear" w:color="auto" w:fill="FFFFFF"/>
        <w:spacing w:beforeAutospacing="1" w:after="100" w:afterAutospacing="1" w:line="360" w:lineRule="auto"/>
        <w:ind w:firstLine="480"/>
        <w:jc w:val="center"/>
        <w:rPr>
          <w:rFonts w:ascii="仿宋" w:eastAsia="仿宋" w:hAnsi="仿宋" w:cs="宋体"/>
          <w:b/>
          <w:color w:val="333333"/>
          <w:kern w:val="0"/>
          <w:sz w:val="28"/>
          <w:szCs w:val="28"/>
        </w:rPr>
      </w:pPr>
    </w:p>
    <w:p w:rsidR="00FE4968" w:rsidRPr="00B42DA8" w:rsidRDefault="00FE4968" w:rsidP="000B315B">
      <w:pPr>
        <w:adjustRightInd w:val="0"/>
        <w:spacing w:line="360" w:lineRule="auto"/>
        <w:rPr>
          <w:rFonts w:asciiTheme="majorEastAsia" w:eastAsiaTheme="majorEastAsia" w:hAnsiTheme="majorEastAsia"/>
          <w:b/>
          <w:bCs/>
          <w:spacing w:val="8"/>
          <w:sz w:val="28"/>
          <w:szCs w:val="28"/>
        </w:rPr>
      </w:pPr>
      <w:r w:rsidRPr="00B42DA8">
        <w:rPr>
          <w:rFonts w:asciiTheme="majorEastAsia" w:eastAsiaTheme="majorEastAsia" w:hAnsiTheme="majorEastAsia" w:hint="eastAsia"/>
          <w:b/>
          <w:bCs/>
          <w:spacing w:val="8"/>
          <w:sz w:val="28"/>
          <w:szCs w:val="28"/>
        </w:rPr>
        <w:t>【时代先锋】</w:t>
      </w:r>
    </w:p>
    <w:p w:rsidR="00573CA1" w:rsidRPr="000B315B" w:rsidRDefault="00573CA1" w:rsidP="000B315B">
      <w:pPr>
        <w:widowControl/>
        <w:shd w:val="clear" w:color="auto" w:fill="FFFFFF"/>
        <w:spacing w:after="150" w:line="360" w:lineRule="auto"/>
        <w:jc w:val="center"/>
        <w:rPr>
          <w:rFonts w:ascii="仿宋" w:eastAsia="仿宋" w:hAnsi="仿宋" w:cs="宋体"/>
          <w:b/>
          <w:color w:val="333333"/>
          <w:kern w:val="0"/>
          <w:sz w:val="28"/>
          <w:szCs w:val="28"/>
        </w:rPr>
      </w:pPr>
      <w:r w:rsidRPr="000B315B">
        <w:rPr>
          <w:rFonts w:ascii="仿宋" w:eastAsia="仿宋" w:hAnsi="仿宋" w:hint="eastAsia"/>
          <w:b/>
          <w:color w:val="333333"/>
          <w:sz w:val="28"/>
          <w:szCs w:val="28"/>
          <w:shd w:val="clear" w:color="auto" w:fill="FFFFFF"/>
        </w:rPr>
        <w:t>“布衣院士”</w:t>
      </w:r>
      <w:r w:rsidRPr="00573CA1">
        <w:rPr>
          <w:rFonts w:ascii="仿宋" w:eastAsia="仿宋" w:hAnsi="仿宋" w:cs="宋体" w:hint="eastAsia"/>
          <w:b/>
          <w:color w:val="333333"/>
          <w:kern w:val="0"/>
          <w:sz w:val="28"/>
          <w:szCs w:val="28"/>
        </w:rPr>
        <w:t>卢永根</w:t>
      </w:r>
    </w:p>
    <w:p w:rsidR="00173CF0" w:rsidRPr="00173CF0" w:rsidRDefault="00173CF0" w:rsidP="000B315B">
      <w:pPr>
        <w:widowControl/>
        <w:shd w:val="clear" w:color="auto" w:fill="FFFFFF"/>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lastRenderedPageBreak/>
        <w:t>8月12日，刚刚过完入党70周年的“生日”，89岁的他安详离世，走得坦坦荡荡。</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积蓄，全都捐了，880多万元，一分不剩，捐给了华南农业大学；后事，如他所愿，没有告别仪式，遗体捐给国家；最后一笔党费，老伴代交了，有1万元之多……</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这一生，他是那样简朴，简朴到家里连窗帘都不挂；可他又是那样富足，一生家国情，桃李满天下，身后泽被万千学子， 留下了闪光的无字丰碑。他曾说，生活过得好，不是追求舒服，而是“无愧我心”。</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他，就是华南农业大学原校长、中国科学院院士、著名水稻遗传学家卢永根，人们亲切地称他为“布衣院士”。</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“中国共产党指给我有意义的人生之路”</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生命最后的时光，卢永根躺在病床上，有些疲倦。可一说起当年入党时的情形，他眼中立刻发出明亮的光。</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“当时在香港，一个很小的房子，有面墙</w:t>
      </w:r>
      <w:proofErr w:type="gramStart"/>
      <w:r w:rsidRPr="00173CF0">
        <w:rPr>
          <w:rFonts w:ascii="仿宋" w:eastAsia="仿宋" w:hAnsi="仿宋" w:cs="宋体" w:hint="eastAsia"/>
          <w:color w:val="333333"/>
          <w:kern w:val="0"/>
          <w:sz w:val="24"/>
        </w:rPr>
        <w:t>壁挂着</w:t>
      </w:r>
      <w:proofErr w:type="gramEnd"/>
      <w:r w:rsidRPr="00173CF0">
        <w:rPr>
          <w:rFonts w:ascii="仿宋" w:eastAsia="仿宋" w:hAnsi="仿宋" w:cs="宋体" w:hint="eastAsia"/>
          <w:color w:val="333333"/>
          <w:kern w:val="0"/>
          <w:sz w:val="24"/>
        </w:rPr>
        <w:t>党旗。”老人的广东口音有些颤抖：“举右手，面向北方，延安就在北方，延安就是我们心中的太阳。”</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1930年，卢永根出生于香港的一个中产家庭，家里有电话、出门有汽车。11岁那年，日寇占领了香港，他被父亲送回广东花都老家避难，谁料想，这里也被铁蹄践踏。</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老卢看到日本鬼子检查‘良民证’，一不顺从就一巴掌打过来。”老伴徐雪宾说，这一幕让老卢永世难忘。亲历了国土的沦丧，目睹了国民党政府的腐败，卢永根陷入了迷茫。就在这时，一道“红光”照进了他的人生……</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1949年8月9日，卢永根在香港加入中国共产党。其实，早在两年前，17岁的他就瞒着家人，做出了人生最重要的决定，加入中共地下党的外围组织——“新民主主义青年同志会”。“对祖国的命运自当不能袖手旁观！”卢永根如是说。</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lastRenderedPageBreak/>
        <w:t>“他把入党那一天看成生日，新生命的开始。所以，每年这一天，我都为他过生日。”87岁的老伴徐雪宾颤巍巍地笑了，有点羞涩地透露了一个小秘密：“我想在这一天，一定干一件最让他喜欢的事，所以在1957年8月9日，答应与他结婚。”</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新中国成立前夕，卢永根受党组织派遣，离开香港，前去广州领导地下学联，迎接广州解放。“我为什么要抛弃安逸的生活而回内地呢？是中国共产党指给我有意义的人生之路，只有社会主义祖国才是我安身立命的地方。”卢永根说。</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作为华南农业大学的校长，卢永根这样定位自己的三重角色：先党员，再校长，后教授。</w:t>
      </w:r>
    </w:p>
    <w:p w:rsidR="00173CF0" w:rsidRPr="00173CF0" w:rsidRDefault="00173CF0" w:rsidP="00B42DA8">
      <w:pPr>
        <w:widowControl/>
        <w:shd w:val="clear" w:color="auto" w:fill="FFFFFF"/>
        <w:tabs>
          <w:tab w:val="left" w:pos="426"/>
        </w:tabs>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w:t>
      </w:r>
      <w:r w:rsidR="00B42DA8">
        <w:rPr>
          <w:rFonts w:ascii="仿宋" w:eastAsia="仿宋" w:hAnsi="仿宋" w:cs="宋体" w:hint="eastAsia"/>
          <w:color w:val="333333"/>
          <w:kern w:val="0"/>
          <w:sz w:val="24"/>
        </w:rPr>
        <w:t xml:space="preserve"> </w:t>
      </w:r>
      <w:r w:rsidRPr="00173CF0">
        <w:rPr>
          <w:rFonts w:ascii="仿宋" w:eastAsia="仿宋" w:hAnsi="仿宋" w:cs="宋体" w:hint="eastAsia"/>
          <w:color w:val="333333"/>
          <w:kern w:val="0"/>
          <w:sz w:val="24"/>
        </w:rPr>
        <w:t>“虽然我现在疾病缠身，无法自由地行走，但是，我的意识是清醒的，我的牵挂是不变的，我的信仰是坚定的！”岁月时光无法磨灭卢永根的初心。住院不久，卢永根和老伴向党组织郑重申请：“我俩大半辈子都没有离开过党。这个时候，也不能没有组织生活。”对此，校党委决定，由农学院党委书记等几名党员参与，每月在病房开一次党员学习会。</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“我全程看了党的十九大开幕直播，听完总书记的报告，热血沸腾，备受鼓舞……”十九大召开第三天，在病房党员学习会上，卢永根笑得皱纹绽放，“仿佛回到刚入党的那一刻”。</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“我是炎黄子孙，要为自己的祖国效力”</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“这片野生稻太好了，我们没白爬上来！”2001年10月的一天，广东佛冈的一个山顶上，71岁的卢永根一手拄拐、</w:t>
      </w:r>
      <w:proofErr w:type="gramStart"/>
      <w:r w:rsidRPr="00173CF0">
        <w:rPr>
          <w:rFonts w:ascii="仿宋" w:eastAsia="仿宋" w:hAnsi="仿宋" w:cs="宋体" w:hint="eastAsia"/>
          <w:color w:val="333333"/>
          <w:kern w:val="0"/>
          <w:sz w:val="24"/>
        </w:rPr>
        <w:t>一</w:t>
      </w:r>
      <w:proofErr w:type="gramEnd"/>
      <w:r w:rsidRPr="00173CF0">
        <w:rPr>
          <w:rFonts w:ascii="仿宋" w:eastAsia="仿宋" w:hAnsi="仿宋" w:cs="宋体" w:hint="eastAsia"/>
          <w:color w:val="333333"/>
          <w:kern w:val="0"/>
          <w:sz w:val="24"/>
        </w:rPr>
        <w:t>手扶树，开心得像个孩子。</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爬山不容易，卢永根拄着拐杖，感觉很吃力。“卢老师，您别上去了，我们上去采回来！”学生刘向东不忍。“要上去！野生稻的生长环境很重要，我想去看。”没办法，学生架着他，一步一挪，齐腿深</w:t>
      </w:r>
      <w:proofErr w:type="gramStart"/>
      <w:r w:rsidRPr="00173CF0">
        <w:rPr>
          <w:rFonts w:ascii="仿宋" w:eastAsia="仿宋" w:hAnsi="仿宋" w:cs="宋体" w:hint="eastAsia"/>
          <w:color w:val="333333"/>
          <w:kern w:val="0"/>
          <w:sz w:val="24"/>
        </w:rPr>
        <w:t>的草打得</w:t>
      </w:r>
      <w:proofErr w:type="gramEnd"/>
      <w:r w:rsidRPr="00173CF0">
        <w:rPr>
          <w:rFonts w:ascii="仿宋" w:eastAsia="仿宋" w:hAnsi="仿宋" w:cs="宋体" w:hint="eastAsia"/>
          <w:color w:val="333333"/>
          <w:kern w:val="0"/>
          <w:sz w:val="24"/>
        </w:rPr>
        <w:t>裤管刷刷作响。</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野生稻，携带栽培稻不具备的抗虫、抗病基因，是改良水稻的重要种质资源。连续几年，卢永根带着学生们奔波在广东高州、佛冈、遂溪、博罗、惠来等地，苦苦找寻……</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lastRenderedPageBreak/>
        <w:t xml:space="preserve">　　卢永根大学毕业后留校任教，成为“中国稻作科学之父”丁颖教授的助手。“抗战时，丁老师带着水稻种、番薯种，一直逃难到云南，把种质资源保护下来。”卢永根十分敬佩。丁老师去世后，卢永根在极其艰苦的条件下，带领团队完成了恩师未竟的事业，保存了具有特色的野生水稻基因库，首次提出水稻“特异亲和基因”的新观点……近些年，卢永根研究团队共选育出作物新品种33个，在华南地区累计推广面积1000多万亩，新增产值15亿多元。</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这对师生，还有一段佳话。学术上，丁颖是卢永根的老师，是他的领路人，但在政治上，卢永根是先行者，是进步青年，他多次对丁老师说：“像您这样先进的老科学家，应该尽早成为共产党的一员。”终于，丁颖在68岁时加入中国共产党。</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上世纪80年代，高校论资排辈风气严重，年轻科研工作者难以“出头”。怎么办？时任华南农业大学校长的卢永根决心要捅破这层“天花板”。他冲破重重阻力，破格晋升了8名中青年学术骨干，平均年龄40岁，最小的年仅29岁，其中5人直接由助教破格晋升为副教授！如今的这8名骨干中，有全国政协副主席、中国科学院院士、中国工程院院士……</w:t>
      </w:r>
    </w:p>
    <w:p w:rsidR="00173CF0" w:rsidRPr="00173CF0" w:rsidRDefault="00173CF0" w:rsidP="000B315B">
      <w:pPr>
        <w:widowControl/>
        <w:shd w:val="clear" w:color="auto" w:fill="FFFFFF"/>
        <w:tabs>
          <w:tab w:val="left" w:pos="426"/>
        </w:tabs>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“为什么我的眼里常含泪水？因为我对这土地爱得深沉。”卢永根的日记扉页上，抄写着艾青的诗句。</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曾几何时，在美国的姐姐苦劝卢永根一家移民，可怎么也说不动他。卢永根说：“我是炎黄子孙，要为自己的祖国效力。”他在给留学生的信中写道：“外国的实验室再先进，也不过是替人家干活。”在他的劝导下，多名学生学成归国。</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w:t>
      </w:r>
      <w:r w:rsidR="000B315B">
        <w:rPr>
          <w:rFonts w:ascii="仿宋" w:eastAsia="仿宋" w:hAnsi="仿宋" w:cs="宋体" w:hint="eastAsia"/>
          <w:color w:val="333333"/>
          <w:kern w:val="0"/>
          <w:sz w:val="24"/>
        </w:rPr>
        <w:t xml:space="preserve"> </w:t>
      </w:r>
      <w:r w:rsidRPr="00173CF0">
        <w:rPr>
          <w:rFonts w:ascii="仿宋" w:eastAsia="仿宋" w:hAnsi="仿宋" w:cs="宋体" w:hint="eastAsia"/>
          <w:color w:val="333333"/>
          <w:kern w:val="0"/>
          <w:sz w:val="24"/>
        </w:rPr>
        <w:t>“生命诚可贵，爱情价更高；若为祖国故，两者皆可抛！”在一次对学生的演讲中，卢永根化用著名诗句深情表白。晚年，又有人问他为什么非要留在国内，他说：“你向党、向人民作过许诺和宣誓，那自己要遵守了！”</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宋体" w:hAnsi="宋体" w:cs="宋体" w:hint="eastAsia"/>
          <w:color w:val="333333"/>
          <w:kern w:val="0"/>
          <w:sz w:val="24"/>
        </w:rPr>
        <w:t> </w:t>
      </w:r>
      <w:r w:rsidRPr="00173CF0">
        <w:rPr>
          <w:rFonts w:ascii="仿宋" w:eastAsia="仿宋" w:hAnsi="仿宋" w:cs="宋体" w:hint="eastAsia"/>
          <w:color w:val="333333"/>
          <w:kern w:val="0"/>
          <w:sz w:val="24"/>
        </w:rPr>
        <w:t xml:space="preserve"> </w:t>
      </w:r>
      <w:r w:rsidR="000B315B">
        <w:rPr>
          <w:rFonts w:ascii="仿宋" w:eastAsia="仿宋" w:hAnsi="仿宋" w:cs="宋体" w:hint="eastAsia"/>
          <w:color w:val="333333"/>
          <w:kern w:val="0"/>
          <w:sz w:val="24"/>
        </w:rPr>
        <w:t xml:space="preserve"> </w:t>
      </w:r>
      <w:r w:rsidRPr="00173CF0">
        <w:rPr>
          <w:rFonts w:ascii="仿宋" w:eastAsia="仿宋" w:hAnsi="仿宋" w:cs="宋体" w:hint="eastAsia"/>
          <w:color w:val="333333"/>
          <w:kern w:val="0"/>
          <w:sz w:val="24"/>
        </w:rPr>
        <w:t>“党培养了我，这是做最后的贡献”</w:t>
      </w:r>
    </w:p>
    <w:p w:rsidR="000B315B" w:rsidRDefault="00173CF0" w:rsidP="000B315B">
      <w:pPr>
        <w:widowControl/>
        <w:shd w:val="clear" w:color="auto" w:fill="FFFFFF"/>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“老卢啊，你身后，储蓄怎么处理？”2016年底，身患癌症的卢永根住院，老伴徐雪宾问道。</w:t>
      </w:r>
    </w:p>
    <w:p w:rsidR="00173CF0" w:rsidRPr="00173CF0" w:rsidRDefault="00173CF0" w:rsidP="000B315B">
      <w:pPr>
        <w:widowControl/>
        <w:shd w:val="clear" w:color="auto" w:fill="FFFFFF"/>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“捐！”卢永根脱口而出，只有一个字。</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lastRenderedPageBreak/>
        <w:t>“好，我也是准备捐的。”没有任何思想斗争，老两口就做出了这个决定。</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2017年3月14日下午，卢永根被人搀扶着，吃力地迈上银行台阶。他颤巍巍地打开黑色旧挎包，掏出了里面的10多张存折。周围安静极了，只见卢老吃力地在一张张凭证上签字，一次次输入密码。不久后，他又在另一家银行，捐出了其他剩余积蓄。</w:t>
      </w:r>
    </w:p>
    <w:p w:rsidR="00173CF0" w:rsidRPr="00173CF0" w:rsidRDefault="00173CF0" w:rsidP="000B315B">
      <w:pPr>
        <w:widowControl/>
        <w:shd w:val="clear" w:color="auto" w:fill="FFFFFF"/>
        <w:spacing w:after="150" w:line="360" w:lineRule="auto"/>
        <w:ind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8809446.44元！老两口没有留给唯一的女儿，而是成立了“卢永根·徐雪宾教育基金”。徐雪宾说：“我们的生活样样都得到满足了，这些钱就是多余的。”</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样样都得到满足了？走进老人的家，仿佛回到上世纪。铁架子床锈迹斑斑，挂蚊帐用的是竹竿，一头绑着绳子，一头用钉子固定在墙上；台灯是几十年前的款式，收音机坏了修了再修……</w:t>
      </w:r>
    </w:p>
    <w:p w:rsidR="00173CF0" w:rsidRPr="00173CF0" w:rsidRDefault="00173CF0" w:rsidP="000B315B">
      <w:pPr>
        <w:widowControl/>
        <w:shd w:val="clear" w:color="auto" w:fill="FFFFFF"/>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“这些东西没有用光用烂，还能用，物还没有尽其用。”卢永根说。“床已经很好了，我们刚结婚时，4个条凳架上板子，就是床。”徐雪宾很满足。</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出门，80多岁的老两口背着双肩包、头戴遮阳帽，挤公交、换地铁；吃饭，叮</w:t>
      </w:r>
      <w:proofErr w:type="gramStart"/>
      <w:r w:rsidRPr="00173CF0">
        <w:rPr>
          <w:rFonts w:ascii="仿宋" w:eastAsia="仿宋" w:hAnsi="仿宋" w:cs="宋体" w:hint="eastAsia"/>
          <w:color w:val="333333"/>
          <w:kern w:val="0"/>
          <w:sz w:val="24"/>
        </w:rPr>
        <w:t>叮当</w:t>
      </w:r>
      <w:proofErr w:type="gramEnd"/>
      <w:r w:rsidRPr="00173CF0">
        <w:rPr>
          <w:rFonts w:ascii="仿宋" w:eastAsia="仿宋" w:hAnsi="仿宋" w:cs="宋体" w:hint="eastAsia"/>
          <w:color w:val="333333"/>
          <w:kern w:val="0"/>
          <w:sz w:val="24"/>
        </w:rPr>
        <w:t>当拎着饭盒，和学生一起在食堂排队打饭，吃得一粒米都不剩……看到有学生剩饭，卢永根总忍不住提醒：“多少株水稻才能出一碗米饭？”</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这已经不是卢永根第一次捐赠。早在2015年，他就和老伴回到家乡，把祖上留下的两间价值100多万元的商铺，捐赠给当地</w:t>
      </w:r>
      <w:proofErr w:type="gramStart"/>
      <w:r w:rsidRPr="00173CF0">
        <w:rPr>
          <w:rFonts w:ascii="仿宋" w:eastAsia="仿宋" w:hAnsi="仿宋" w:cs="宋体" w:hint="eastAsia"/>
          <w:color w:val="333333"/>
          <w:kern w:val="0"/>
          <w:sz w:val="24"/>
        </w:rPr>
        <w:t>的罗洞小学</w:t>
      </w:r>
      <w:proofErr w:type="gramEnd"/>
      <w:r w:rsidRPr="00173CF0">
        <w:rPr>
          <w:rFonts w:ascii="仿宋" w:eastAsia="仿宋" w:hAnsi="仿宋" w:cs="宋体" w:hint="eastAsia"/>
          <w:color w:val="333333"/>
          <w:kern w:val="0"/>
          <w:sz w:val="24"/>
        </w:rPr>
        <w:t>。</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这些壮举，大家说是“捐”，可卢永根却说是“还”：“党培养了我，这是做最后的贡献。”老伴徐雪宾也说：“我们两个年轻时就受到党的教育，国家给了我们许多，我们用</w:t>
      </w:r>
      <w:proofErr w:type="gramStart"/>
      <w:r w:rsidRPr="00173CF0">
        <w:rPr>
          <w:rFonts w:ascii="仿宋" w:eastAsia="仿宋" w:hAnsi="仿宋" w:cs="宋体" w:hint="eastAsia"/>
          <w:color w:val="333333"/>
          <w:kern w:val="0"/>
          <w:sz w:val="24"/>
        </w:rPr>
        <w:t>不</w:t>
      </w:r>
      <w:proofErr w:type="gramEnd"/>
      <w:r w:rsidRPr="00173CF0">
        <w:rPr>
          <w:rFonts w:ascii="仿宋" w:eastAsia="仿宋" w:hAnsi="仿宋" w:cs="宋体" w:hint="eastAsia"/>
          <w:color w:val="333333"/>
          <w:kern w:val="0"/>
          <w:sz w:val="24"/>
        </w:rPr>
        <w:t>完了，当然还回去。”</w:t>
      </w:r>
    </w:p>
    <w:p w:rsidR="00173CF0" w:rsidRPr="00173CF0" w:rsidRDefault="00173CF0" w:rsidP="000B315B">
      <w:pPr>
        <w:widowControl/>
        <w:shd w:val="clear" w:color="auto" w:fill="FFFFFF"/>
        <w:spacing w:after="150" w:line="360" w:lineRule="auto"/>
        <w:jc w:val="left"/>
        <w:rPr>
          <w:rFonts w:ascii="仿宋" w:eastAsia="仿宋" w:hAnsi="仿宋" w:cs="宋体"/>
          <w:color w:val="333333"/>
          <w:kern w:val="0"/>
          <w:sz w:val="24"/>
        </w:rPr>
      </w:pPr>
      <w:r w:rsidRPr="00173CF0">
        <w:rPr>
          <w:rFonts w:ascii="仿宋" w:eastAsia="仿宋" w:hAnsi="仿宋" w:cs="宋体" w:hint="eastAsia"/>
          <w:color w:val="333333"/>
          <w:kern w:val="0"/>
          <w:sz w:val="24"/>
        </w:rPr>
        <w:t xml:space="preserve">　　不仅“还”钱，他们觉得连自己的生命都是党和国家的，也要“还”回去。于是，双双办理了遗体捐献手续。</w:t>
      </w:r>
    </w:p>
    <w:p w:rsidR="00173CF0" w:rsidRPr="00173CF0" w:rsidRDefault="00173CF0" w:rsidP="000B315B">
      <w:pPr>
        <w:widowControl/>
        <w:shd w:val="clear" w:color="auto" w:fill="FFFFFF"/>
        <w:spacing w:after="150" w:line="360" w:lineRule="auto"/>
        <w:ind w:firstLineChars="200" w:firstLine="480"/>
        <w:jc w:val="left"/>
        <w:rPr>
          <w:rFonts w:ascii="仿宋" w:eastAsia="仿宋" w:hAnsi="仿宋" w:cs="宋体"/>
          <w:color w:val="333333"/>
          <w:kern w:val="0"/>
          <w:sz w:val="24"/>
        </w:rPr>
      </w:pPr>
      <w:r w:rsidRPr="00173CF0">
        <w:rPr>
          <w:rFonts w:ascii="仿宋" w:eastAsia="仿宋" w:hAnsi="仿宋" w:cs="宋体" w:hint="eastAsia"/>
          <w:color w:val="333333"/>
          <w:kern w:val="0"/>
          <w:sz w:val="24"/>
        </w:rPr>
        <w:t>“布衣院士”卢永根走了，走得干干净净、清清爽爽。他不留财产、不留遗体、不留墓碑，但是，他却留下了很多很多……</w:t>
      </w:r>
    </w:p>
    <w:p w:rsidR="00173CF0" w:rsidRPr="00173CF0" w:rsidRDefault="00173CF0" w:rsidP="00173CF0">
      <w:pPr>
        <w:widowControl/>
        <w:shd w:val="clear" w:color="auto" w:fill="FFFFFF"/>
        <w:spacing w:after="150" w:line="360" w:lineRule="atLeast"/>
        <w:ind w:firstLine="480"/>
        <w:jc w:val="left"/>
        <w:rPr>
          <w:rFonts w:ascii="微软雅黑" w:eastAsia="微软雅黑" w:hAnsi="微软雅黑" w:cs="宋体"/>
          <w:color w:val="333333"/>
          <w:kern w:val="0"/>
          <w:sz w:val="24"/>
        </w:rPr>
      </w:pPr>
      <w:r w:rsidRPr="00173CF0">
        <w:rPr>
          <w:rFonts w:ascii="微软雅黑" w:eastAsia="微软雅黑" w:hAnsi="微软雅黑" w:cs="宋体" w:hint="eastAsia"/>
          <w:color w:val="333333"/>
          <w:kern w:val="0"/>
          <w:sz w:val="24"/>
        </w:rPr>
        <w:t> </w:t>
      </w:r>
    </w:p>
    <w:p w:rsidR="00173CF0" w:rsidRPr="00173CF0" w:rsidRDefault="00173CF0" w:rsidP="005E7EB5">
      <w:pPr>
        <w:adjustRightInd w:val="0"/>
        <w:spacing w:line="360" w:lineRule="auto"/>
        <w:rPr>
          <w:rFonts w:asciiTheme="majorEastAsia" w:eastAsiaTheme="majorEastAsia" w:hAnsiTheme="majorEastAsia"/>
          <w:b/>
          <w:bCs/>
          <w:spacing w:val="8"/>
          <w:sz w:val="28"/>
          <w:szCs w:val="28"/>
        </w:rPr>
      </w:pPr>
    </w:p>
    <w:sectPr w:rsidR="00173CF0" w:rsidRPr="00173C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F89" w:rsidRDefault="00521F89" w:rsidP="0005150A">
      <w:r>
        <w:separator/>
      </w:r>
    </w:p>
  </w:endnote>
  <w:endnote w:type="continuationSeparator" w:id="0">
    <w:p w:rsidR="00521F89" w:rsidRDefault="00521F89" w:rsidP="00051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Droid Sans Fallback">
    <w:altName w:val="Arial"/>
    <w:charset w:val="00"/>
    <w:family w:val="swiss"/>
    <w:pitch w:val="variable"/>
  </w:font>
  <w:font w:name="楷体_GB2312">
    <w:altName w:val="楷体"/>
    <w:panose1 w:val="00000000000000000000"/>
    <w:charset w:val="86"/>
    <w:family w:val="moder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F89" w:rsidRDefault="00521F89" w:rsidP="0005150A">
      <w:r>
        <w:separator/>
      </w:r>
    </w:p>
  </w:footnote>
  <w:footnote w:type="continuationSeparator" w:id="0">
    <w:p w:rsidR="00521F89" w:rsidRDefault="00521F89" w:rsidP="000515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DC"/>
    <w:rsid w:val="0002264D"/>
    <w:rsid w:val="0005150A"/>
    <w:rsid w:val="0005454D"/>
    <w:rsid w:val="000A0FD7"/>
    <w:rsid w:val="000A3FC7"/>
    <w:rsid w:val="000B315B"/>
    <w:rsid w:val="000B7E35"/>
    <w:rsid w:val="000D70DB"/>
    <w:rsid w:val="000F6757"/>
    <w:rsid w:val="00132E6F"/>
    <w:rsid w:val="00136FBC"/>
    <w:rsid w:val="001561D5"/>
    <w:rsid w:val="00173CF0"/>
    <w:rsid w:val="00193330"/>
    <w:rsid w:val="001A603A"/>
    <w:rsid w:val="001C394B"/>
    <w:rsid w:val="00242B7F"/>
    <w:rsid w:val="00245280"/>
    <w:rsid w:val="00265F35"/>
    <w:rsid w:val="00274647"/>
    <w:rsid w:val="002D63ED"/>
    <w:rsid w:val="003477DC"/>
    <w:rsid w:val="00385DA1"/>
    <w:rsid w:val="003E4C80"/>
    <w:rsid w:val="004E515A"/>
    <w:rsid w:val="00521F89"/>
    <w:rsid w:val="00573CA1"/>
    <w:rsid w:val="005D19E9"/>
    <w:rsid w:val="005E7EB5"/>
    <w:rsid w:val="00691EEA"/>
    <w:rsid w:val="006B7DFA"/>
    <w:rsid w:val="006C62F4"/>
    <w:rsid w:val="006C6ACA"/>
    <w:rsid w:val="006E1BF9"/>
    <w:rsid w:val="0079583B"/>
    <w:rsid w:val="007D4241"/>
    <w:rsid w:val="007F7935"/>
    <w:rsid w:val="008069A7"/>
    <w:rsid w:val="0083219C"/>
    <w:rsid w:val="00845284"/>
    <w:rsid w:val="00862142"/>
    <w:rsid w:val="00885DBE"/>
    <w:rsid w:val="00891359"/>
    <w:rsid w:val="008B44B1"/>
    <w:rsid w:val="008D1E55"/>
    <w:rsid w:val="008D1F2D"/>
    <w:rsid w:val="00924820"/>
    <w:rsid w:val="00927C99"/>
    <w:rsid w:val="00976DB8"/>
    <w:rsid w:val="009C293E"/>
    <w:rsid w:val="009F7383"/>
    <w:rsid w:val="00A10A91"/>
    <w:rsid w:val="00A37954"/>
    <w:rsid w:val="00AC2A96"/>
    <w:rsid w:val="00B42DA8"/>
    <w:rsid w:val="00B66718"/>
    <w:rsid w:val="00B7796F"/>
    <w:rsid w:val="00B91AE6"/>
    <w:rsid w:val="00B94EA1"/>
    <w:rsid w:val="00B96875"/>
    <w:rsid w:val="00BA0FFD"/>
    <w:rsid w:val="00BD00D9"/>
    <w:rsid w:val="00C63E73"/>
    <w:rsid w:val="00C642AB"/>
    <w:rsid w:val="00C73CA9"/>
    <w:rsid w:val="00C90EE3"/>
    <w:rsid w:val="00CD5F07"/>
    <w:rsid w:val="00CD6ACC"/>
    <w:rsid w:val="00D37004"/>
    <w:rsid w:val="00D43B5D"/>
    <w:rsid w:val="00DD7919"/>
    <w:rsid w:val="00E366A4"/>
    <w:rsid w:val="00E850AB"/>
    <w:rsid w:val="00E93B33"/>
    <w:rsid w:val="00EF139A"/>
    <w:rsid w:val="00EF6815"/>
    <w:rsid w:val="00F623D6"/>
    <w:rsid w:val="00F73B70"/>
    <w:rsid w:val="00F91380"/>
    <w:rsid w:val="00FC5004"/>
    <w:rsid w:val="00FD272D"/>
    <w:rsid w:val="00FE4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7DC"/>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4E515A"/>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FE496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7DC"/>
    <w:rPr>
      <w:sz w:val="18"/>
      <w:szCs w:val="18"/>
    </w:rPr>
  </w:style>
  <w:style w:type="character" w:customStyle="1" w:styleId="Char">
    <w:name w:val="批注框文本 Char"/>
    <w:basedOn w:val="a0"/>
    <w:link w:val="a3"/>
    <w:uiPriority w:val="99"/>
    <w:semiHidden/>
    <w:rsid w:val="003477DC"/>
    <w:rPr>
      <w:rFonts w:ascii="Times New Roman" w:eastAsia="宋体" w:hAnsi="Times New Roman" w:cs="Times New Roman"/>
      <w:sz w:val="18"/>
      <w:szCs w:val="18"/>
    </w:rPr>
  </w:style>
  <w:style w:type="character" w:customStyle="1" w:styleId="pr141">
    <w:name w:val="pr141"/>
    <w:basedOn w:val="a0"/>
    <w:rsid w:val="00136FBC"/>
  </w:style>
  <w:style w:type="character" w:customStyle="1" w:styleId="wpvisitcount1">
    <w:name w:val="wp_visitcount1"/>
    <w:basedOn w:val="a0"/>
    <w:rsid w:val="00136FBC"/>
    <w:rPr>
      <w:vanish/>
      <w:webHidden w:val="0"/>
      <w:specVanish w:val="0"/>
    </w:rPr>
  </w:style>
  <w:style w:type="paragraph" w:styleId="a4">
    <w:name w:val="header"/>
    <w:basedOn w:val="a"/>
    <w:link w:val="Char0"/>
    <w:uiPriority w:val="99"/>
    <w:unhideWhenUsed/>
    <w:rsid w:val="0005150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5150A"/>
    <w:rPr>
      <w:rFonts w:ascii="Times New Roman" w:eastAsia="宋体" w:hAnsi="Times New Roman" w:cs="Times New Roman"/>
      <w:sz w:val="18"/>
      <w:szCs w:val="18"/>
    </w:rPr>
  </w:style>
  <w:style w:type="paragraph" w:styleId="a5">
    <w:name w:val="footer"/>
    <w:basedOn w:val="a"/>
    <w:link w:val="Char1"/>
    <w:uiPriority w:val="99"/>
    <w:unhideWhenUsed/>
    <w:rsid w:val="0005150A"/>
    <w:pPr>
      <w:tabs>
        <w:tab w:val="center" w:pos="4153"/>
        <w:tab w:val="right" w:pos="8306"/>
      </w:tabs>
      <w:snapToGrid w:val="0"/>
      <w:jc w:val="left"/>
    </w:pPr>
    <w:rPr>
      <w:sz w:val="18"/>
      <w:szCs w:val="18"/>
    </w:rPr>
  </w:style>
  <w:style w:type="character" w:customStyle="1" w:styleId="Char1">
    <w:name w:val="页脚 Char"/>
    <w:basedOn w:val="a0"/>
    <w:link w:val="a5"/>
    <w:uiPriority w:val="99"/>
    <w:rsid w:val="0005150A"/>
    <w:rPr>
      <w:rFonts w:ascii="Times New Roman" w:eastAsia="宋体" w:hAnsi="Times New Roman" w:cs="Times New Roman"/>
      <w:sz w:val="18"/>
      <w:szCs w:val="18"/>
    </w:rPr>
  </w:style>
  <w:style w:type="character" w:styleId="a6">
    <w:name w:val="Strong"/>
    <w:basedOn w:val="a0"/>
    <w:uiPriority w:val="22"/>
    <w:qFormat/>
    <w:rsid w:val="005D19E9"/>
    <w:rPr>
      <w:b/>
      <w:bCs/>
    </w:rPr>
  </w:style>
  <w:style w:type="paragraph" w:styleId="a7">
    <w:name w:val="Normal (Web)"/>
    <w:basedOn w:val="a"/>
    <w:uiPriority w:val="99"/>
    <w:unhideWhenUsed/>
    <w:rsid w:val="005D19E9"/>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4E515A"/>
    <w:rPr>
      <w:rFonts w:ascii="宋体" w:eastAsia="宋体" w:hAnsi="宋体" w:cs="宋体"/>
      <w:b/>
      <w:bCs/>
      <w:kern w:val="36"/>
      <w:sz w:val="48"/>
      <w:szCs w:val="48"/>
    </w:rPr>
  </w:style>
  <w:style w:type="character" w:styleId="a8">
    <w:name w:val="Hyperlink"/>
    <w:basedOn w:val="a0"/>
    <w:uiPriority w:val="99"/>
    <w:semiHidden/>
    <w:unhideWhenUsed/>
    <w:rsid w:val="00EF6815"/>
    <w:rPr>
      <w:color w:val="0000FF"/>
      <w:u w:val="single"/>
    </w:rPr>
  </w:style>
  <w:style w:type="character" w:customStyle="1" w:styleId="fenxiang2">
    <w:name w:val="fenxiang2"/>
    <w:basedOn w:val="a0"/>
    <w:rsid w:val="00BA0FFD"/>
    <w:rPr>
      <w:vanish w:val="0"/>
      <w:webHidden w:val="0"/>
      <w:color w:val="333333"/>
      <w:sz w:val="21"/>
      <w:szCs w:val="21"/>
      <w:specVanish w:val="0"/>
    </w:rPr>
  </w:style>
  <w:style w:type="paragraph" w:customStyle="1" w:styleId="phototitle2">
    <w:name w:val="photo_title2"/>
    <w:basedOn w:val="a"/>
    <w:rsid w:val="00BA0FFD"/>
    <w:pPr>
      <w:widowControl/>
      <w:spacing w:before="300" w:after="600" w:line="360" w:lineRule="atLeast"/>
      <w:jc w:val="left"/>
    </w:pPr>
    <w:rPr>
      <w:rFonts w:ascii="宋体" w:hAnsi="宋体" w:cs="宋体"/>
      <w:color w:val="666666"/>
      <w:kern w:val="0"/>
      <w:sz w:val="24"/>
    </w:rPr>
  </w:style>
  <w:style w:type="character" w:customStyle="1" w:styleId="2Char">
    <w:name w:val="标题 2 Char"/>
    <w:basedOn w:val="a0"/>
    <w:link w:val="2"/>
    <w:uiPriority w:val="9"/>
    <w:semiHidden/>
    <w:rsid w:val="00FE4968"/>
    <w:rPr>
      <w:rFonts w:asciiTheme="majorHAnsi" w:eastAsiaTheme="majorEastAsia" w:hAnsiTheme="majorHAnsi" w:cstheme="majorBidi"/>
      <w:b/>
      <w:bCs/>
      <w:sz w:val="32"/>
      <w:szCs w:val="32"/>
    </w:rPr>
  </w:style>
  <w:style w:type="character" w:customStyle="1" w:styleId="richmediameta">
    <w:name w:val="rich_media_meta"/>
    <w:basedOn w:val="a0"/>
    <w:rsid w:val="00FE4968"/>
  </w:style>
  <w:style w:type="character" w:styleId="a9">
    <w:name w:val="Emphasis"/>
    <w:basedOn w:val="a0"/>
    <w:uiPriority w:val="20"/>
    <w:qFormat/>
    <w:rsid w:val="00FE4968"/>
    <w:rPr>
      <w:i/>
      <w:iCs/>
    </w:rPr>
  </w:style>
  <w:style w:type="character" w:customStyle="1" w:styleId="fenxiang">
    <w:name w:val="fenxiang"/>
    <w:basedOn w:val="a0"/>
    <w:rsid w:val="005E7EB5"/>
  </w:style>
  <w:style w:type="paragraph" w:styleId="aa">
    <w:name w:val="List Paragraph"/>
    <w:basedOn w:val="a"/>
    <w:uiPriority w:val="34"/>
    <w:qFormat/>
    <w:rsid w:val="000B315B"/>
    <w:pPr>
      <w:ind w:firstLineChars="200" w:firstLine="420"/>
    </w:pPr>
  </w:style>
  <w:style w:type="paragraph" w:customStyle="1" w:styleId="TableParagraph">
    <w:name w:val="Table Paragraph"/>
    <w:basedOn w:val="a"/>
    <w:uiPriority w:val="1"/>
    <w:qFormat/>
    <w:rsid w:val="000D70DB"/>
    <w:pPr>
      <w:autoSpaceDE w:val="0"/>
      <w:autoSpaceDN w:val="0"/>
      <w:jc w:val="left"/>
    </w:pPr>
    <w:rPr>
      <w:rFonts w:ascii="Droid Sans Fallback" w:eastAsia="Droid Sans Fallback" w:hAnsi="Droid Sans Fallback" w:cs="Droid Sans Fallback"/>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7DC"/>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4E515A"/>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FE496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7DC"/>
    <w:rPr>
      <w:sz w:val="18"/>
      <w:szCs w:val="18"/>
    </w:rPr>
  </w:style>
  <w:style w:type="character" w:customStyle="1" w:styleId="Char">
    <w:name w:val="批注框文本 Char"/>
    <w:basedOn w:val="a0"/>
    <w:link w:val="a3"/>
    <w:uiPriority w:val="99"/>
    <w:semiHidden/>
    <w:rsid w:val="003477DC"/>
    <w:rPr>
      <w:rFonts w:ascii="Times New Roman" w:eastAsia="宋体" w:hAnsi="Times New Roman" w:cs="Times New Roman"/>
      <w:sz w:val="18"/>
      <w:szCs w:val="18"/>
    </w:rPr>
  </w:style>
  <w:style w:type="character" w:customStyle="1" w:styleId="pr141">
    <w:name w:val="pr141"/>
    <w:basedOn w:val="a0"/>
    <w:rsid w:val="00136FBC"/>
  </w:style>
  <w:style w:type="character" w:customStyle="1" w:styleId="wpvisitcount1">
    <w:name w:val="wp_visitcount1"/>
    <w:basedOn w:val="a0"/>
    <w:rsid w:val="00136FBC"/>
    <w:rPr>
      <w:vanish/>
      <w:webHidden w:val="0"/>
      <w:specVanish w:val="0"/>
    </w:rPr>
  </w:style>
  <w:style w:type="paragraph" w:styleId="a4">
    <w:name w:val="header"/>
    <w:basedOn w:val="a"/>
    <w:link w:val="Char0"/>
    <w:uiPriority w:val="99"/>
    <w:unhideWhenUsed/>
    <w:rsid w:val="0005150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5150A"/>
    <w:rPr>
      <w:rFonts w:ascii="Times New Roman" w:eastAsia="宋体" w:hAnsi="Times New Roman" w:cs="Times New Roman"/>
      <w:sz w:val="18"/>
      <w:szCs w:val="18"/>
    </w:rPr>
  </w:style>
  <w:style w:type="paragraph" w:styleId="a5">
    <w:name w:val="footer"/>
    <w:basedOn w:val="a"/>
    <w:link w:val="Char1"/>
    <w:uiPriority w:val="99"/>
    <w:unhideWhenUsed/>
    <w:rsid w:val="0005150A"/>
    <w:pPr>
      <w:tabs>
        <w:tab w:val="center" w:pos="4153"/>
        <w:tab w:val="right" w:pos="8306"/>
      </w:tabs>
      <w:snapToGrid w:val="0"/>
      <w:jc w:val="left"/>
    </w:pPr>
    <w:rPr>
      <w:sz w:val="18"/>
      <w:szCs w:val="18"/>
    </w:rPr>
  </w:style>
  <w:style w:type="character" w:customStyle="1" w:styleId="Char1">
    <w:name w:val="页脚 Char"/>
    <w:basedOn w:val="a0"/>
    <w:link w:val="a5"/>
    <w:uiPriority w:val="99"/>
    <w:rsid w:val="0005150A"/>
    <w:rPr>
      <w:rFonts w:ascii="Times New Roman" w:eastAsia="宋体" w:hAnsi="Times New Roman" w:cs="Times New Roman"/>
      <w:sz w:val="18"/>
      <w:szCs w:val="18"/>
    </w:rPr>
  </w:style>
  <w:style w:type="character" w:styleId="a6">
    <w:name w:val="Strong"/>
    <w:basedOn w:val="a0"/>
    <w:uiPriority w:val="22"/>
    <w:qFormat/>
    <w:rsid w:val="005D19E9"/>
    <w:rPr>
      <w:b/>
      <w:bCs/>
    </w:rPr>
  </w:style>
  <w:style w:type="paragraph" w:styleId="a7">
    <w:name w:val="Normal (Web)"/>
    <w:basedOn w:val="a"/>
    <w:uiPriority w:val="99"/>
    <w:unhideWhenUsed/>
    <w:rsid w:val="005D19E9"/>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4E515A"/>
    <w:rPr>
      <w:rFonts w:ascii="宋体" w:eastAsia="宋体" w:hAnsi="宋体" w:cs="宋体"/>
      <w:b/>
      <w:bCs/>
      <w:kern w:val="36"/>
      <w:sz w:val="48"/>
      <w:szCs w:val="48"/>
    </w:rPr>
  </w:style>
  <w:style w:type="character" w:styleId="a8">
    <w:name w:val="Hyperlink"/>
    <w:basedOn w:val="a0"/>
    <w:uiPriority w:val="99"/>
    <w:semiHidden/>
    <w:unhideWhenUsed/>
    <w:rsid w:val="00EF6815"/>
    <w:rPr>
      <w:color w:val="0000FF"/>
      <w:u w:val="single"/>
    </w:rPr>
  </w:style>
  <w:style w:type="character" w:customStyle="1" w:styleId="fenxiang2">
    <w:name w:val="fenxiang2"/>
    <w:basedOn w:val="a0"/>
    <w:rsid w:val="00BA0FFD"/>
    <w:rPr>
      <w:vanish w:val="0"/>
      <w:webHidden w:val="0"/>
      <w:color w:val="333333"/>
      <w:sz w:val="21"/>
      <w:szCs w:val="21"/>
      <w:specVanish w:val="0"/>
    </w:rPr>
  </w:style>
  <w:style w:type="paragraph" w:customStyle="1" w:styleId="phototitle2">
    <w:name w:val="photo_title2"/>
    <w:basedOn w:val="a"/>
    <w:rsid w:val="00BA0FFD"/>
    <w:pPr>
      <w:widowControl/>
      <w:spacing w:before="300" w:after="600" w:line="360" w:lineRule="atLeast"/>
      <w:jc w:val="left"/>
    </w:pPr>
    <w:rPr>
      <w:rFonts w:ascii="宋体" w:hAnsi="宋体" w:cs="宋体"/>
      <w:color w:val="666666"/>
      <w:kern w:val="0"/>
      <w:sz w:val="24"/>
    </w:rPr>
  </w:style>
  <w:style w:type="character" w:customStyle="1" w:styleId="2Char">
    <w:name w:val="标题 2 Char"/>
    <w:basedOn w:val="a0"/>
    <w:link w:val="2"/>
    <w:uiPriority w:val="9"/>
    <w:semiHidden/>
    <w:rsid w:val="00FE4968"/>
    <w:rPr>
      <w:rFonts w:asciiTheme="majorHAnsi" w:eastAsiaTheme="majorEastAsia" w:hAnsiTheme="majorHAnsi" w:cstheme="majorBidi"/>
      <w:b/>
      <w:bCs/>
      <w:sz w:val="32"/>
      <w:szCs w:val="32"/>
    </w:rPr>
  </w:style>
  <w:style w:type="character" w:customStyle="1" w:styleId="richmediameta">
    <w:name w:val="rich_media_meta"/>
    <w:basedOn w:val="a0"/>
    <w:rsid w:val="00FE4968"/>
  </w:style>
  <w:style w:type="character" w:styleId="a9">
    <w:name w:val="Emphasis"/>
    <w:basedOn w:val="a0"/>
    <w:uiPriority w:val="20"/>
    <w:qFormat/>
    <w:rsid w:val="00FE4968"/>
    <w:rPr>
      <w:i/>
      <w:iCs/>
    </w:rPr>
  </w:style>
  <w:style w:type="character" w:customStyle="1" w:styleId="fenxiang">
    <w:name w:val="fenxiang"/>
    <w:basedOn w:val="a0"/>
    <w:rsid w:val="005E7EB5"/>
  </w:style>
  <w:style w:type="paragraph" w:styleId="aa">
    <w:name w:val="List Paragraph"/>
    <w:basedOn w:val="a"/>
    <w:uiPriority w:val="34"/>
    <w:qFormat/>
    <w:rsid w:val="000B315B"/>
    <w:pPr>
      <w:ind w:firstLineChars="200" w:firstLine="420"/>
    </w:pPr>
  </w:style>
  <w:style w:type="paragraph" w:customStyle="1" w:styleId="TableParagraph">
    <w:name w:val="Table Paragraph"/>
    <w:basedOn w:val="a"/>
    <w:uiPriority w:val="1"/>
    <w:qFormat/>
    <w:rsid w:val="000D70DB"/>
    <w:pPr>
      <w:autoSpaceDE w:val="0"/>
      <w:autoSpaceDN w:val="0"/>
      <w:jc w:val="left"/>
    </w:pPr>
    <w:rPr>
      <w:rFonts w:ascii="Droid Sans Fallback" w:eastAsia="Droid Sans Fallback" w:hAnsi="Droid Sans Fallback" w:cs="Droid Sans Fallback"/>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411">
      <w:bodyDiv w:val="1"/>
      <w:marLeft w:val="0"/>
      <w:marRight w:val="0"/>
      <w:marTop w:val="0"/>
      <w:marBottom w:val="0"/>
      <w:divBdr>
        <w:top w:val="none" w:sz="0" w:space="0" w:color="auto"/>
        <w:left w:val="none" w:sz="0" w:space="0" w:color="auto"/>
        <w:bottom w:val="none" w:sz="0" w:space="0" w:color="auto"/>
        <w:right w:val="none" w:sz="0" w:space="0" w:color="auto"/>
      </w:divBdr>
    </w:div>
    <w:div w:id="22635671">
      <w:bodyDiv w:val="1"/>
      <w:marLeft w:val="0"/>
      <w:marRight w:val="0"/>
      <w:marTop w:val="0"/>
      <w:marBottom w:val="0"/>
      <w:divBdr>
        <w:top w:val="none" w:sz="0" w:space="0" w:color="auto"/>
        <w:left w:val="none" w:sz="0" w:space="0" w:color="auto"/>
        <w:bottom w:val="none" w:sz="0" w:space="0" w:color="auto"/>
        <w:right w:val="none" w:sz="0" w:space="0" w:color="auto"/>
      </w:divBdr>
      <w:divsChild>
        <w:div w:id="916791942">
          <w:marLeft w:val="0"/>
          <w:marRight w:val="0"/>
          <w:marTop w:val="0"/>
          <w:marBottom w:val="0"/>
          <w:divBdr>
            <w:top w:val="none" w:sz="0" w:space="0" w:color="auto"/>
            <w:left w:val="none" w:sz="0" w:space="0" w:color="auto"/>
            <w:bottom w:val="none" w:sz="0" w:space="0" w:color="auto"/>
            <w:right w:val="none" w:sz="0" w:space="0" w:color="auto"/>
          </w:divBdr>
          <w:divsChild>
            <w:div w:id="1552032018">
              <w:marLeft w:val="0"/>
              <w:marRight w:val="0"/>
              <w:marTop w:val="0"/>
              <w:marBottom w:val="0"/>
              <w:divBdr>
                <w:top w:val="none" w:sz="0" w:space="0" w:color="auto"/>
                <w:left w:val="none" w:sz="0" w:space="0" w:color="auto"/>
                <w:bottom w:val="none" w:sz="0" w:space="0" w:color="auto"/>
                <w:right w:val="none" w:sz="0" w:space="0" w:color="auto"/>
              </w:divBdr>
              <w:divsChild>
                <w:div w:id="1587305698">
                  <w:marLeft w:val="0"/>
                  <w:marRight w:val="0"/>
                  <w:marTop w:val="0"/>
                  <w:marBottom w:val="0"/>
                  <w:divBdr>
                    <w:top w:val="none" w:sz="0" w:space="0" w:color="auto"/>
                    <w:left w:val="none" w:sz="0" w:space="0" w:color="auto"/>
                    <w:bottom w:val="none" w:sz="0" w:space="0" w:color="auto"/>
                    <w:right w:val="none" w:sz="0" w:space="0" w:color="auto"/>
                  </w:divBdr>
                  <w:divsChild>
                    <w:div w:id="18086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8786">
      <w:bodyDiv w:val="1"/>
      <w:marLeft w:val="0"/>
      <w:marRight w:val="0"/>
      <w:marTop w:val="0"/>
      <w:marBottom w:val="0"/>
      <w:divBdr>
        <w:top w:val="none" w:sz="0" w:space="0" w:color="auto"/>
        <w:left w:val="none" w:sz="0" w:space="0" w:color="auto"/>
        <w:bottom w:val="none" w:sz="0" w:space="0" w:color="auto"/>
        <w:right w:val="none" w:sz="0" w:space="0" w:color="auto"/>
      </w:divBdr>
    </w:div>
    <w:div w:id="120923370">
      <w:bodyDiv w:val="1"/>
      <w:marLeft w:val="0"/>
      <w:marRight w:val="0"/>
      <w:marTop w:val="0"/>
      <w:marBottom w:val="0"/>
      <w:divBdr>
        <w:top w:val="none" w:sz="0" w:space="0" w:color="auto"/>
        <w:left w:val="none" w:sz="0" w:space="0" w:color="auto"/>
        <w:bottom w:val="none" w:sz="0" w:space="0" w:color="auto"/>
        <w:right w:val="none" w:sz="0" w:space="0" w:color="auto"/>
      </w:divBdr>
      <w:divsChild>
        <w:div w:id="1957131849">
          <w:marLeft w:val="0"/>
          <w:marRight w:val="0"/>
          <w:marTop w:val="0"/>
          <w:marBottom w:val="0"/>
          <w:divBdr>
            <w:top w:val="none" w:sz="0" w:space="0" w:color="auto"/>
            <w:left w:val="none" w:sz="0" w:space="0" w:color="auto"/>
            <w:bottom w:val="none" w:sz="0" w:space="0" w:color="auto"/>
            <w:right w:val="none" w:sz="0" w:space="0" w:color="auto"/>
          </w:divBdr>
          <w:divsChild>
            <w:div w:id="424427160">
              <w:marLeft w:val="0"/>
              <w:marRight w:val="0"/>
              <w:marTop w:val="100"/>
              <w:marBottom w:val="100"/>
              <w:divBdr>
                <w:top w:val="none" w:sz="0" w:space="0" w:color="auto"/>
                <w:left w:val="none" w:sz="0" w:space="0" w:color="auto"/>
                <w:bottom w:val="none" w:sz="0" w:space="0" w:color="auto"/>
                <w:right w:val="none" w:sz="0" w:space="0" w:color="auto"/>
              </w:divBdr>
              <w:divsChild>
                <w:div w:id="158816139">
                  <w:marLeft w:val="0"/>
                  <w:marRight w:val="0"/>
                  <w:marTop w:val="0"/>
                  <w:marBottom w:val="0"/>
                  <w:divBdr>
                    <w:top w:val="none" w:sz="0" w:space="0" w:color="auto"/>
                    <w:left w:val="none" w:sz="0" w:space="0" w:color="auto"/>
                    <w:bottom w:val="none" w:sz="0" w:space="0" w:color="auto"/>
                    <w:right w:val="none" w:sz="0" w:space="0" w:color="auto"/>
                  </w:divBdr>
                  <w:divsChild>
                    <w:div w:id="181016077">
                      <w:marLeft w:val="0"/>
                      <w:marRight w:val="0"/>
                      <w:marTop w:val="225"/>
                      <w:marBottom w:val="0"/>
                      <w:divBdr>
                        <w:top w:val="none" w:sz="0" w:space="0" w:color="auto"/>
                        <w:left w:val="none" w:sz="0" w:space="0" w:color="auto"/>
                        <w:bottom w:val="none" w:sz="0" w:space="0" w:color="auto"/>
                        <w:right w:val="none" w:sz="0" w:space="0" w:color="auto"/>
                      </w:divBdr>
                      <w:divsChild>
                        <w:div w:id="17333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581231">
      <w:bodyDiv w:val="1"/>
      <w:marLeft w:val="0"/>
      <w:marRight w:val="0"/>
      <w:marTop w:val="0"/>
      <w:marBottom w:val="0"/>
      <w:divBdr>
        <w:top w:val="none" w:sz="0" w:space="0" w:color="auto"/>
        <w:left w:val="none" w:sz="0" w:space="0" w:color="auto"/>
        <w:bottom w:val="none" w:sz="0" w:space="0" w:color="auto"/>
        <w:right w:val="none" w:sz="0" w:space="0" w:color="auto"/>
      </w:divBdr>
      <w:divsChild>
        <w:div w:id="2051803324">
          <w:marLeft w:val="0"/>
          <w:marRight w:val="0"/>
          <w:marTop w:val="0"/>
          <w:marBottom w:val="330"/>
          <w:divBdr>
            <w:top w:val="none" w:sz="0" w:space="0" w:color="auto"/>
            <w:left w:val="none" w:sz="0" w:space="0" w:color="auto"/>
            <w:bottom w:val="none" w:sz="0" w:space="0" w:color="auto"/>
            <w:right w:val="none" w:sz="0" w:space="0" w:color="auto"/>
          </w:divBdr>
        </w:div>
      </w:divsChild>
    </w:div>
    <w:div w:id="398556139">
      <w:bodyDiv w:val="1"/>
      <w:marLeft w:val="0"/>
      <w:marRight w:val="0"/>
      <w:marTop w:val="0"/>
      <w:marBottom w:val="0"/>
      <w:divBdr>
        <w:top w:val="none" w:sz="0" w:space="0" w:color="auto"/>
        <w:left w:val="none" w:sz="0" w:space="0" w:color="auto"/>
        <w:bottom w:val="none" w:sz="0" w:space="0" w:color="auto"/>
        <w:right w:val="none" w:sz="0" w:space="0" w:color="auto"/>
      </w:divBdr>
      <w:divsChild>
        <w:div w:id="1107698414">
          <w:marLeft w:val="0"/>
          <w:marRight w:val="0"/>
          <w:marTop w:val="0"/>
          <w:marBottom w:val="0"/>
          <w:divBdr>
            <w:top w:val="none" w:sz="0" w:space="0" w:color="auto"/>
            <w:left w:val="none" w:sz="0" w:space="0" w:color="auto"/>
            <w:bottom w:val="none" w:sz="0" w:space="0" w:color="auto"/>
            <w:right w:val="none" w:sz="0" w:space="0" w:color="auto"/>
          </w:divBdr>
          <w:divsChild>
            <w:div w:id="1048603874">
              <w:marLeft w:val="0"/>
              <w:marRight w:val="0"/>
              <w:marTop w:val="0"/>
              <w:marBottom w:val="0"/>
              <w:divBdr>
                <w:top w:val="none" w:sz="0" w:space="0" w:color="auto"/>
                <w:left w:val="none" w:sz="0" w:space="0" w:color="auto"/>
                <w:bottom w:val="none" w:sz="0" w:space="0" w:color="auto"/>
                <w:right w:val="none" w:sz="0" w:space="0" w:color="auto"/>
              </w:divBdr>
              <w:divsChild>
                <w:div w:id="695547155">
                  <w:marLeft w:val="0"/>
                  <w:marRight w:val="0"/>
                  <w:marTop w:val="0"/>
                  <w:marBottom w:val="0"/>
                  <w:divBdr>
                    <w:top w:val="none" w:sz="0" w:space="0" w:color="auto"/>
                    <w:left w:val="none" w:sz="0" w:space="0" w:color="auto"/>
                    <w:bottom w:val="none" w:sz="0" w:space="0" w:color="auto"/>
                    <w:right w:val="none" w:sz="0" w:space="0" w:color="auto"/>
                  </w:divBdr>
                  <w:divsChild>
                    <w:div w:id="1639070231">
                      <w:marLeft w:val="0"/>
                      <w:marRight w:val="0"/>
                      <w:marTop w:val="0"/>
                      <w:marBottom w:val="0"/>
                      <w:divBdr>
                        <w:top w:val="none" w:sz="0" w:space="0" w:color="auto"/>
                        <w:left w:val="none" w:sz="0" w:space="0" w:color="auto"/>
                        <w:bottom w:val="none" w:sz="0" w:space="0" w:color="auto"/>
                        <w:right w:val="none" w:sz="0" w:space="0" w:color="auto"/>
                      </w:divBdr>
                      <w:divsChild>
                        <w:div w:id="184559948">
                          <w:marLeft w:val="0"/>
                          <w:marRight w:val="0"/>
                          <w:marTop w:val="150"/>
                          <w:marBottom w:val="0"/>
                          <w:divBdr>
                            <w:top w:val="none" w:sz="0" w:space="0" w:color="auto"/>
                            <w:left w:val="none" w:sz="0" w:space="0" w:color="auto"/>
                            <w:bottom w:val="none" w:sz="0" w:space="0" w:color="auto"/>
                            <w:right w:val="none" w:sz="0" w:space="0" w:color="auto"/>
                          </w:divBdr>
                          <w:divsChild>
                            <w:div w:id="16539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677">
      <w:bodyDiv w:val="1"/>
      <w:marLeft w:val="0"/>
      <w:marRight w:val="0"/>
      <w:marTop w:val="0"/>
      <w:marBottom w:val="0"/>
      <w:divBdr>
        <w:top w:val="none" w:sz="0" w:space="0" w:color="auto"/>
        <w:left w:val="none" w:sz="0" w:space="0" w:color="auto"/>
        <w:bottom w:val="none" w:sz="0" w:space="0" w:color="auto"/>
        <w:right w:val="none" w:sz="0" w:space="0" w:color="auto"/>
      </w:divBdr>
      <w:divsChild>
        <w:div w:id="877165210">
          <w:marLeft w:val="0"/>
          <w:marRight w:val="0"/>
          <w:marTop w:val="0"/>
          <w:marBottom w:val="0"/>
          <w:divBdr>
            <w:top w:val="none" w:sz="0" w:space="0" w:color="auto"/>
            <w:left w:val="none" w:sz="0" w:space="0" w:color="auto"/>
            <w:bottom w:val="none" w:sz="0" w:space="0" w:color="auto"/>
            <w:right w:val="none" w:sz="0" w:space="0" w:color="auto"/>
          </w:divBdr>
          <w:divsChild>
            <w:div w:id="1703703748">
              <w:marLeft w:val="0"/>
              <w:marRight w:val="0"/>
              <w:marTop w:val="100"/>
              <w:marBottom w:val="100"/>
              <w:divBdr>
                <w:top w:val="none" w:sz="0" w:space="0" w:color="auto"/>
                <w:left w:val="none" w:sz="0" w:space="0" w:color="auto"/>
                <w:bottom w:val="none" w:sz="0" w:space="0" w:color="auto"/>
                <w:right w:val="none" w:sz="0" w:space="0" w:color="auto"/>
              </w:divBdr>
              <w:divsChild>
                <w:div w:id="522868458">
                  <w:marLeft w:val="0"/>
                  <w:marRight w:val="0"/>
                  <w:marTop w:val="0"/>
                  <w:marBottom w:val="0"/>
                  <w:divBdr>
                    <w:top w:val="none" w:sz="0" w:space="0" w:color="auto"/>
                    <w:left w:val="none" w:sz="0" w:space="0" w:color="auto"/>
                    <w:bottom w:val="none" w:sz="0" w:space="0" w:color="auto"/>
                    <w:right w:val="none" w:sz="0" w:space="0" w:color="auto"/>
                  </w:divBdr>
                  <w:divsChild>
                    <w:div w:id="1805584348">
                      <w:marLeft w:val="0"/>
                      <w:marRight w:val="0"/>
                      <w:marTop w:val="225"/>
                      <w:marBottom w:val="0"/>
                      <w:divBdr>
                        <w:top w:val="none" w:sz="0" w:space="0" w:color="auto"/>
                        <w:left w:val="none" w:sz="0" w:space="0" w:color="auto"/>
                        <w:bottom w:val="none" w:sz="0" w:space="0" w:color="auto"/>
                        <w:right w:val="none" w:sz="0" w:space="0" w:color="auto"/>
                      </w:divBdr>
                      <w:divsChild>
                        <w:div w:id="1969553788">
                          <w:marLeft w:val="0"/>
                          <w:marRight w:val="0"/>
                          <w:marTop w:val="0"/>
                          <w:marBottom w:val="0"/>
                          <w:divBdr>
                            <w:top w:val="none" w:sz="0" w:space="0" w:color="auto"/>
                            <w:left w:val="none" w:sz="0" w:space="0" w:color="auto"/>
                            <w:bottom w:val="none" w:sz="0" w:space="0" w:color="auto"/>
                            <w:right w:val="none" w:sz="0" w:space="0" w:color="auto"/>
                          </w:divBdr>
                          <w:divsChild>
                            <w:div w:id="1398091736">
                              <w:marLeft w:val="0"/>
                              <w:marRight w:val="0"/>
                              <w:marTop w:val="0"/>
                              <w:marBottom w:val="0"/>
                              <w:divBdr>
                                <w:top w:val="none" w:sz="0" w:space="0" w:color="auto"/>
                                <w:left w:val="none" w:sz="0" w:space="0" w:color="auto"/>
                                <w:bottom w:val="none" w:sz="0" w:space="0" w:color="auto"/>
                                <w:right w:val="none" w:sz="0" w:space="0" w:color="auto"/>
                              </w:divBdr>
                              <w:divsChild>
                                <w:div w:id="1329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005466">
      <w:bodyDiv w:val="1"/>
      <w:marLeft w:val="0"/>
      <w:marRight w:val="0"/>
      <w:marTop w:val="0"/>
      <w:marBottom w:val="0"/>
      <w:divBdr>
        <w:top w:val="none" w:sz="0" w:space="0" w:color="auto"/>
        <w:left w:val="none" w:sz="0" w:space="0" w:color="auto"/>
        <w:bottom w:val="none" w:sz="0" w:space="0" w:color="auto"/>
        <w:right w:val="none" w:sz="0" w:space="0" w:color="auto"/>
      </w:divBdr>
      <w:divsChild>
        <w:div w:id="277876621">
          <w:marLeft w:val="0"/>
          <w:marRight w:val="0"/>
          <w:marTop w:val="0"/>
          <w:marBottom w:val="0"/>
          <w:divBdr>
            <w:top w:val="none" w:sz="0" w:space="0" w:color="auto"/>
            <w:left w:val="none" w:sz="0" w:space="0" w:color="auto"/>
            <w:bottom w:val="none" w:sz="0" w:space="0" w:color="auto"/>
            <w:right w:val="none" w:sz="0" w:space="0" w:color="auto"/>
          </w:divBdr>
          <w:divsChild>
            <w:div w:id="1660841915">
              <w:marLeft w:val="0"/>
              <w:marRight w:val="0"/>
              <w:marTop w:val="100"/>
              <w:marBottom w:val="100"/>
              <w:divBdr>
                <w:top w:val="none" w:sz="0" w:space="0" w:color="auto"/>
                <w:left w:val="none" w:sz="0" w:space="0" w:color="auto"/>
                <w:bottom w:val="none" w:sz="0" w:space="0" w:color="auto"/>
                <w:right w:val="none" w:sz="0" w:space="0" w:color="auto"/>
              </w:divBdr>
              <w:divsChild>
                <w:div w:id="2055110314">
                  <w:marLeft w:val="0"/>
                  <w:marRight w:val="0"/>
                  <w:marTop w:val="0"/>
                  <w:marBottom w:val="0"/>
                  <w:divBdr>
                    <w:top w:val="none" w:sz="0" w:space="0" w:color="auto"/>
                    <w:left w:val="none" w:sz="0" w:space="0" w:color="auto"/>
                    <w:bottom w:val="none" w:sz="0" w:space="0" w:color="auto"/>
                    <w:right w:val="none" w:sz="0" w:space="0" w:color="auto"/>
                  </w:divBdr>
                  <w:divsChild>
                    <w:div w:id="49158269">
                      <w:marLeft w:val="0"/>
                      <w:marRight w:val="0"/>
                      <w:marTop w:val="225"/>
                      <w:marBottom w:val="0"/>
                      <w:divBdr>
                        <w:top w:val="none" w:sz="0" w:space="0" w:color="auto"/>
                        <w:left w:val="none" w:sz="0" w:space="0" w:color="auto"/>
                        <w:bottom w:val="none" w:sz="0" w:space="0" w:color="auto"/>
                        <w:right w:val="none" w:sz="0" w:space="0" w:color="auto"/>
                      </w:divBdr>
                      <w:divsChild>
                        <w:div w:id="14776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6153">
      <w:bodyDiv w:val="1"/>
      <w:marLeft w:val="0"/>
      <w:marRight w:val="0"/>
      <w:marTop w:val="0"/>
      <w:marBottom w:val="0"/>
      <w:divBdr>
        <w:top w:val="none" w:sz="0" w:space="0" w:color="auto"/>
        <w:left w:val="none" w:sz="0" w:space="0" w:color="auto"/>
        <w:bottom w:val="none" w:sz="0" w:space="0" w:color="auto"/>
        <w:right w:val="none" w:sz="0" w:space="0" w:color="auto"/>
      </w:divBdr>
    </w:div>
    <w:div w:id="935749359">
      <w:bodyDiv w:val="1"/>
      <w:marLeft w:val="0"/>
      <w:marRight w:val="0"/>
      <w:marTop w:val="0"/>
      <w:marBottom w:val="0"/>
      <w:divBdr>
        <w:top w:val="none" w:sz="0" w:space="0" w:color="auto"/>
        <w:left w:val="none" w:sz="0" w:space="0" w:color="auto"/>
        <w:bottom w:val="none" w:sz="0" w:space="0" w:color="auto"/>
        <w:right w:val="none" w:sz="0" w:space="0" w:color="auto"/>
      </w:divBdr>
      <w:divsChild>
        <w:div w:id="352998908">
          <w:marLeft w:val="0"/>
          <w:marRight w:val="0"/>
          <w:marTop w:val="0"/>
          <w:marBottom w:val="0"/>
          <w:divBdr>
            <w:top w:val="none" w:sz="0" w:space="0" w:color="auto"/>
            <w:left w:val="none" w:sz="0" w:space="0" w:color="auto"/>
            <w:bottom w:val="none" w:sz="0" w:space="0" w:color="auto"/>
            <w:right w:val="none" w:sz="0" w:space="0" w:color="auto"/>
          </w:divBdr>
          <w:divsChild>
            <w:div w:id="346181061">
              <w:marLeft w:val="0"/>
              <w:marRight w:val="0"/>
              <w:marTop w:val="0"/>
              <w:marBottom w:val="0"/>
              <w:divBdr>
                <w:top w:val="none" w:sz="0" w:space="0" w:color="auto"/>
                <w:left w:val="none" w:sz="0" w:space="0" w:color="auto"/>
                <w:bottom w:val="none" w:sz="0" w:space="0" w:color="auto"/>
                <w:right w:val="none" w:sz="0" w:space="0" w:color="auto"/>
              </w:divBdr>
              <w:divsChild>
                <w:div w:id="4795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6392">
      <w:bodyDiv w:val="1"/>
      <w:marLeft w:val="0"/>
      <w:marRight w:val="0"/>
      <w:marTop w:val="0"/>
      <w:marBottom w:val="0"/>
      <w:divBdr>
        <w:top w:val="none" w:sz="0" w:space="0" w:color="auto"/>
        <w:left w:val="none" w:sz="0" w:space="0" w:color="auto"/>
        <w:bottom w:val="none" w:sz="0" w:space="0" w:color="auto"/>
        <w:right w:val="none" w:sz="0" w:space="0" w:color="auto"/>
      </w:divBdr>
    </w:div>
    <w:div w:id="1006858838">
      <w:bodyDiv w:val="1"/>
      <w:marLeft w:val="0"/>
      <w:marRight w:val="0"/>
      <w:marTop w:val="0"/>
      <w:marBottom w:val="0"/>
      <w:divBdr>
        <w:top w:val="none" w:sz="0" w:space="0" w:color="auto"/>
        <w:left w:val="none" w:sz="0" w:space="0" w:color="auto"/>
        <w:bottom w:val="none" w:sz="0" w:space="0" w:color="auto"/>
        <w:right w:val="none" w:sz="0" w:space="0" w:color="auto"/>
      </w:divBdr>
      <w:divsChild>
        <w:div w:id="750471598">
          <w:marLeft w:val="0"/>
          <w:marRight w:val="0"/>
          <w:marTop w:val="0"/>
          <w:marBottom w:val="0"/>
          <w:divBdr>
            <w:top w:val="none" w:sz="0" w:space="0" w:color="auto"/>
            <w:left w:val="none" w:sz="0" w:space="0" w:color="auto"/>
            <w:bottom w:val="none" w:sz="0" w:space="0" w:color="auto"/>
            <w:right w:val="none" w:sz="0" w:space="0" w:color="auto"/>
          </w:divBdr>
          <w:divsChild>
            <w:div w:id="115607353">
              <w:marLeft w:val="0"/>
              <w:marRight w:val="0"/>
              <w:marTop w:val="0"/>
              <w:marBottom w:val="0"/>
              <w:divBdr>
                <w:top w:val="none" w:sz="0" w:space="0" w:color="auto"/>
                <w:left w:val="none" w:sz="0" w:space="0" w:color="auto"/>
                <w:bottom w:val="none" w:sz="0" w:space="0" w:color="auto"/>
                <w:right w:val="none" w:sz="0" w:space="0" w:color="auto"/>
              </w:divBdr>
              <w:divsChild>
                <w:div w:id="930045982">
                  <w:marLeft w:val="0"/>
                  <w:marRight w:val="0"/>
                  <w:marTop w:val="0"/>
                  <w:marBottom w:val="0"/>
                  <w:divBdr>
                    <w:top w:val="none" w:sz="0" w:space="0" w:color="auto"/>
                    <w:left w:val="none" w:sz="0" w:space="0" w:color="auto"/>
                    <w:bottom w:val="none" w:sz="0" w:space="0" w:color="auto"/>
                    <w:right w:val="none" w:sz="0" w:space="0" w:color="auto"/>
                  </w:divBdr>
                  <w:divsChild>
                    <w:div w:id="13049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637323">
      <w:bodyDiv w:val="1"/>
      <w:marLeft w:val="0"/>
      <w:marRight w:val="0"/>
      <w:marTop w:val="0"/>
      <w:marBottom w:val="0"/>
      <w:divBdr>
        <w:top w:val="none" w:sz="0" w:space="0" w:color="auto"/>
        <w:left w:val="none" w:sz="0" w:space="0" w:color="auto"/>
        <w:bottom w:val="none" w:sz="0" w:space="0" w:color="auto"/>
        <w:right w:val="none" w:sz="0" w:space="0" w:color="auto"/>
      </w:divBdr>
    </w:div>
    <w:div w:id="1203400461">
      <w:bodyDiv w:val="1"/>
      <w:marLeft w:val="0"/>
      <w:marRight w:val="0"/>
      <w:marTop w:val="0"/>
      <w:marBottom w:val="0"/>
      <w:divBdr>
        <w:top w:val="none" w:sz="0" w:space="0" w:color="auto"/>
        <w:left w:val="none" w:sz="0" w:space="0" w:color="auto"/>
        <w:bottom w:val="none" w:sz="0" w:space="0" w:color="auto"/>
        <w:right w:val="none" w:sz="0" w:space="0" w:color="auto"/>
      </w:divBdr>
      <w:divsChild>
        <w:div w:id="158928572">
          <w:marLeft w:val="0"/>
          <w:marRight w:val="0"/>
          <w:marTop w:val="330"/>
          <w:marBottom w:val="0"/>
          <w:divBdr>
            <w:top w:val="none" w:sz="0" w:space="0" w:color="auto"/>
            <w:left w:val="none" w:sz="0" w:space="0" w:color="auto"/>
            <w:bottom w:val="single" w:sz="6" w:space="0" w:color="E7D6C3"/>
            <w:right w:val="none" w:sz="0" w:space="0" w:color="auto"/>
          </w:divBdr>
        </w:div>
      </w:divsChild>
    </w:div>
    <w:div w:id="1306011308">
      <w:bodyDiv w:val="1"/>
      <w:marLeft w:val="0"/>
      <w:marRight w:val="0"/>
      <w:marTop w:val="0"/>
      <w:marBottom w:val="0"/>
      <w:divBdr>
        <w:top w:val="none" w:sz="0" w:space="0" w:color="auto"/>
        <w:left w:val="none" w:sz="0" w:space="0" w:color="auto"/>
        <w:bottom w:val="none" w:sz="0" w:space="0" w:color="auto"/>
        <w:right w:val="none" w:sz="0" w:space="0" w:color="auto"/>
      </w:divBdr>
      <w:divsChild>
        <w:div w:id="849877162">
          <w:marLeft w:val="0"/>
          <w:marRight w:val="0"/>
          <w:marTop w:val="0"/>
          <w:marBottom w:val="0"/>
          <w:divBdr>
            <w:top w:val="none" w:sz="0" w:space="0" w:color="auto"/>
            <w:left w:val="none" w:sz="0" w:space="0" w:color="auto"/>
            <w:bottom w:val="none" w:sz="0" w:space="0" w:color="auto"/>
            <w:right w:val="none" w:sz="0" w:space="0" w:color="auto"/>
          </w:divBdr>
          <w:divsChild>
            <w:div w:id="283854777">
              <w:marLeft w:val="150"/>
              <w:marRight w:val="150"/>
              <w:marTop w:val="0"/>
              <w:marBottom w:val="0"/>
              <w:divBdr>
                <w:top w:val="none" w:sz="0" w:space="0" w:color="auto"/>
                <w:left w:val="none" w:sz="0" w:space="0" w:color="auto"/>
                <w:bottom w:val="none" w:sz="0" w:space="0" w:color="auto"/>
                <w:right w:val="none" w:sz="0" w:space="0" w:color="auto"/>
              </w:divBdr>
            </w:div>
          </w:divsChild>
        </w:div>
        <w:div w:id="800539985">
          <w:marLeft w:val="0"/>
          <w:marRight w:val="0"/>
          <w:marTop w:val="0"/>
          <w:marBottom w:val="0"/>
          <w:divBdr>
            <w:top w:val="none" w:sz="0" w:space="0" w:color="auto"/>
            <w:left w:val="none" w:sz="0" w:space="0" w:color="auto"/>
            <w:bottom w:val="none" w:sz="0" w:space="0" w:color="auto"/>
            <w:right w:val="none" w:sz="0" w:space="0" w:color="auto"/>
          </w:divBdr>
          <w:divsChild>
            <w:div w:id="1427657455">
              <w:marLeft w:val="0"/>
              <w:marRight w:val="0"/>
              <w:marTop w:val="0"/>
              <w:marBottom w:val="1200"/>
              <w:divBdr>
                <w:top w:val="none" w:sz="0" w:space="0" w:color="auto"/>
                <w:left w:val="none" w:sz="0" w:space="0" w:color="auto"/>
                <w:bottom w:val="none" w:sz="0" w:space="0" w:color="auto"/>
                <w:right w:val="none" w:sz="0" w:space="0" w:color="auto"/>
              </w:divBdr>
              <w:divsChild>
                <w:div w:id="8198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3782">
      <w:bodyDiv w:val="1"/>
      <w:marLeft w:val="0"/>
      <w:marRight w:val="0"/>
      <w:marTop w:val="0"/>
      <w:marBottom w:val="0"/>
      <w:divBdr>
        <w:top w:val="none" w:sz="0" w:space="0" w:color="auto"/>
        <w:left w:val="none" w:sz="0" w:space="0" w:color="auto"/>
        <w:bottom w:val="none" w:sz="0" w:space="0" w:color="auto"/>
        <w:right w:val="none" w:sz="0" w:space="0" w:color="auto"/>
      </w:divBdr>
    </w:div>
    <w:div w:id="1352292450">
      <w:bodyDiv w:val="1"/>
      <w:marLeft w:val="0"/>
      <w:marRight w:val="0"/>
      <w:marTop w:val="0"/>
      <w:marBottom w:val="0"/>
      <w:divBdr>
        <w:top w:val="none" w:sz="0" w:space="0" w:color="auto"/>
        <w:left w:val="none" w:sz="0" w:space="0" w:color="auto"/>
        <w:bottom w:val="none" w:sz="0" w:space="0" w:color="auto"/>
        <w:right w:val="none" w:sz="0" w:space="0" w:color="auto"/>
      </w:divBdr>
      <w:divsChild>
        <w:div w:id="658923207">
          <w:marLeft w:val="0"/>
          <w:marRight w:val="0"/>
          <w:marTop w:val="0"/>
          <w:marBottom w:val="0"/>
          <w:divBdr>
            <w:top w:val="none" w:sz="0" w:space="0" w:color="auto"/>
            <w:left w:val="none" w:sz="0" w:space="0" w:color="auto"/>
            <w:bottom w:val="none" w:sz="0" w:space="0" w:color="auto"/>
            <w:right w:val="none" w:sz="0" w:space="0" w:color="auto"/>
          </w:divBdr>
          <w:divsChild>
            <w:div w:id="1652515608">
              <w:marLeft w:val="0"/>
              <w:marRight w:val="0"/>
              <w:marTop w:val="330"/>
              <w:marBottom w:val="0"/>
              <w:divBdr>
                <w:top w:val="none" w:sz="0" w:space="0" w:color="auto"/>
                <w:left w:val="none" w:sz="0" w:space="0" w:color="auto"/>
                <w:bottom w:val="single" w:sz="6" w:space="0" w:color="E7D6C3"/>
                <w:right w:val="none" w:sz="0" w:space="0" w:color="auto"/>
              </w:divBdr>
            </w:div>
          </w:divsChild>
        </w:div>
        <w:div w:id="1563977634">
          <w:marLeft w:val="0"/>
          <w:marRight w:val="0"/>
          <w:marTop w:val="0"/>
          <w:marBottom w:val="0"/>
          <w:divBdr>
            <w:top w:val="none" w:sz="0" w:space="0" w:color="auto"/>
            <w:left w:val="none" w:sz="0" w:space="0" w:color="auto"/>
            <w:bottom w:val="none" w:sz="0" w:space="0" w:color="auto"/>
            <w:right w:val="none" w:sz="0" w:space="0" w:color="auto"/>
          </w:divBdr>
          <w:divsChild>
            <w:div w:id="1822846059">
              <w:marLeft w:val="0"/>
              <w:marRight w:val="0"/>
              <w:marTop w:val="0"/>
              <w:marBottom w:val="0"/>
              <w:divBdr>
                <w:top w:val="none" w:sz="0" w:space="0" w:color="auto"/>
                <w:left w:val="none" w:sz="0" w:space="0" w:color="auto"/>
                <w:bottom w:val="none" w:sz="0" w:space="0" w:color="auto"/>
                <w:right w:val="none" w:sz="0" w:space="0" w:color="auto"/>
              </w:divBdr>
              <w:divsChild>
                <w:div w:id="18012475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89592034">
      <w:bodyDiv w:val="1"/>
      <w:marLeft w:val="0"/>
      <w:marRight w:val="0"/>
      <w:marTop w:val="0"/>
      <w:marBottom w:val="0"/>
      <w:divBdr>
        <w:top w:val="none" w:sz="0" w:space="0" w:color="auto"/>
        <w:left w:val="none" w:sz="0" w:space="0" w:color="auto"/>
        <w:bottom w:val="none" w:sz="0" w:space="0" w:color="auto"/>
        <w:right w:val="none" w:sz="0" w:space="0" w:color="auto"/>
      </w:divBdr>
      <w:divsChild>
        <w:div w:id="876771519">
          <w:marLeft w:val="0"/>
          <w:marRight w:val="0"/>
          <w:marTop w:val="0"/>
          <w:marBottom w:val="0"/>
          <w:divBdr>
            <w:top w:val="none" w:sz="0" w:space="0" w:color="auto"/>
            <w:left w:val="none" w:sz="0" w:space="0" w:color="auto"/>
            <w:bottom w:val="none" w:sz="0" w:space="0" w:color="auto"/>
            <w:right w:val="none" w:sz="0" w:space="0" w:color="auto"/>
          </w:divBdr>
          <w:divsChild>
            <w:div w:id="339815368">
              <w:marLeft w:val="0"/>
              <w:marRight w:val="0"/>
              <w:marTop w:val="0"/>
              <w:marBottom w:val="0"/>
              <w:divBdr>
                <w:top w:val="none" w:sz="0" w:space="0" w:color="auto"/>
                <w:left w:val="none" w:sz="0" w:space="0" w:color="auto"/>
                <w:bottom w:val="none" w:sz="0" w:space="0" w:color="auto"/>
                <w:right w:val="none" w:sz="0" w:space="0" w:color="auto"/>
              </w:divBdr>
              <w:divsChild>
                <w:div w:id="451098471">
                  <w:marLeft w:val="0"/>
                  <w:marRight w:val="0"/>
                  <w:marTop w:val="0"/>
                  <w:marBottom w:val="0"/>
                  <w:divBdr>
                    <w:top w:val="none" w:sz="0" w:space="0" w:color="auto"/>
                    <w:left w:val="none" w:sz="0" w:space="0" w:color="auto"/>
                    <w:bottom w:val="none" w:sz="0" w:space="0" w:color="auto"/>
                    <w:right w:val="none" w:sz="0" w:space="0" w:color="auto"/>
                  </w:divBdr>
                  <w:divsChild>
                    <w:div w:id="675620704">
                      <w:marLeft w:val="0"/>
                      <w:marRight w:val="0"/>
                      <w:marTop w:val="0"/>
                      <w:marBottom w:val="0"/>
                      <w:divBdr>
                        <w:top w:val="none" w:sz="0" w:space="0" w:color="auto"/>
                        <w:left w:val="none" w:sz="0" w:space="0" w:color="auto"/>
                        <w:bottom w:val="none" w:sz="0" w:space="0" w:color="auto"/>
                        <w:right w:val="none" w:sz="0" w:space="0" w:color="auto"/>
                      </w:divBdr>
                      <w:divsChild>
                        <w:div w:id="1104301793">
                          <w:marLeft w:val="0"/>
                          <w:marRight w:val="0"/>
                          <w:marTop w:val="0"/>
                          <w:marBottom w:val="0"/>
                          <w:divBdr>
                            <w:top w:val="none" w:sz="0" w:space="0" w:color="auto"/>
                            <w:left w:val="none" w:sz="0" w:space="0" w:color="auto"/>
                            <w:bottom w:val="none" w:sz="0" w:space="0" w:color="auto"/>
                            <w:right w:val="none" w:sz="0" w:space="0" w:color="auto"/>
                          </w:divBdr>
                          <w:divsChild>
                            <w:div w:id="280233753">
                              <w:marLeft w:val="0"/>
                              <w:marRight w:val="0"/>
                              <w:marTop w:val="0"/>
                              <w:marBottom w:val="0"/>
                              <w:divBdr>
                                <w:top w:val="none" w:sz="0" w:space="0" w:color="auto"/>
                                <w:left w:val="none" w:sz="0" w:space="0" w:color="auto"/>
                                <w:bottom w:val="none" w:sz="0" w:space="0" w:color="auto"/>
                                <w:right w:val="none" w:sz="0" w:space="0" w:color="auto"/>
                              </w:divBdr>
                              <w:divsChild>
                                <w:div w:id="22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823556">
      <w:bodyDiv w:val="1"/>
      <w:marLeft w:val="0"/>
      <w:marRight w:val="0"/>
      <w:marTop w:val="0"/>
      <w:marBottom w:val="0"/>
      <w:divBdr>
        <w:top w:val="none" w:sz="0" w:space="0" w:color="auto"/>
        <w:left w:val="none" w:sz="0" w:space="0" w:color="auto"/>
        <w:bottom w:val="none" w:sz="0" w:space="0" w:color="auto"/>
        <w:right w:val="none" w:sz="0" w:space="0" w:color="auto"/>
      </w:divBdr>
      <w:divsChild>
        <w:div w:id="1990984036">
          <w:marLeft w:val="0"/>
          <w:marRight w:val="0"/>
          <w:marTop w:val="0"/>
          <w:marBottom w:val="0"/>
          <w:divBdr>
            <w:top w:val="none" w:sz="0" w:space="0" w:color="auto"/>
            <w:left w:val="none" w:sz="0" w:space="0" w:color="auto"/>
            <w:bottom w:val="none" w:sz="0" w:space="0" w:color="auto"/>
            <w:right w:val="none" w:sz="0" w:space="0" w:color="auto"/>
          </w:divBdr>
          <w:divsChild>
            <w:div w:id="1060665676">
              <w:marLeft w:val="0"/>
              <w:marRight w:val="0"/>
              <w:marTop w:val="0"/>
              <w:marBottom w:val="0"/>
              <w:divBdr>
                <w:top w:val="none" w:sz="0" w:space="0" w:color="auto"/>
                <w:left w:val="none" w:sz="0" w:space="0" w:color="auto"/>
                <w:bottom w:val="none" w:sz="0" w:space="0" w:color="auto"/>
                <w:right w:val="none" w:sz="0" w:space="0" w:color="auto"/>
              </w:divBdr>
              <w:divsChild>
                <w:div w:id="544610811">
                  <w:marLeft w:val="0"/>
                  <w:marRight w:val="0"/>
                  <w:marTop w:val="0"/>
                  <w:marBottom w:val="0"/>
                  <w:divBdr>
                    <w:top w:val="none" w:sz="0" w:space="0" w:color="auto"/>
                    <w:left w:val="none" w:sz="0" w:space="0" w:color="auto"/>
                    <w:bottom w:val="none" w:sz="0" w:space="0" w:color="auto"/>
                    <w:right w:val="none" w:sz="0" w:space="0" w:color="auto"/>
                  </w:divBdr>
                  <w:divsChild>
                    <w:div w:id="1368994553">
                      <w:marLeft w:val="0"/>
                      <w:marRight w:val="0"/>
                      <w:marTop w:val="0"/>
                      <w:marBottom w:val="0"/>
                      <w:divBdr>
                        <w:top w:val="none" w:sz="0" w:space="0" w:color="auto"/>
                        <w:left w:val="none" w:sz="0" w:space="0" w:color="auto"/>
                        <w:bottom w:val="none" w:sz="0" w:space="0" w:color="auto"/>
                        <w:right w:val="none" w:sz="0" w:space="0" w:color="auto"/>
                      </w:divBdr>
                      <w:divsChild>
                        <w:div w:id="507256416">
                          <w:marLeft w:val="0"/>
                          <w:marRight w:val="0"/>
                          <w:marTop w:val="0"/>
                          <w:marBottom w:val="0"/>
                          <w:divBdr>
                            <w:top w:val="none" w:sz="0" w:space="0" w:color="auto"/>
                            <w:left w:val="none" w:sz="0" w:space="0" w:color="auto"/>
                            <w:bottom w:val="none" w:sz="0" w:space="0" w:color="auto"/>
                            <w:right w:val="none" w:sz="0" w:space="0" w:color="auto"/>
                          </w:divBdr>
                          <w:divsChild>
                            <w:div w:id="1871839643">
                              <w:marLeft w:val="0"/>
                              <w:marRight w:val="0"/>
                              <w:marTop w:val="0"/>
                              <w:marBottom w:val="0"/>
                              <w:divBdr>
                                <w:top w:val="none" w:sz="0" w:space="0" w:color="auto"/>
                                <w:left w:val="none" w:sz="0" w:space="0" w:color="auto"/>
                                <w:bottom w:val="none" w:sz="0" w:space="0" w:color="auto"/>
                                <w:right w:val="none" w:sz="0" w:space="0" w:color="auto"/>
                              </w:divBdr>
                              <w:divsChild>
                                <w:div w:id="12336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158586">
      <w:bodyDiv w:val="1"/>
      <w:marLeft w:val="0"/>
      <w:marRight w:val="0"/>
      <w:marTop w:val="0"/>
      <w:marBottom w:val="0"/>
      <w:divBdr>
        <w:top w:val="none" w:sz="0" w:space="0" w:color="auto"/>
        <w:left w:val="none" w:sz="0" w:space="0" w:color="auto"/>
        <w:bottom w:val="none" w:sz="0" w:space="0" w:color="auto"/>
        <w:right w:val="none" w:sz="0" w:space="0" w:color="auto"/>
      </w:divBdr>
      <w:divsChild>
        <w:div w:id="348069435">
          <w:marLeft w:val="0"/>
          <w:marRight w:val="0"/>
          <w:marTop w:val="0"/>
          <w:marBottom w:val="0"/>
          <w:divBdr>
            <w:top w:val="none" w:sz="0" w:space="0" w:color="auto"/>
            <w:left w:val="none" w:sz="0" w:space="0" w:color="auto"/>
            <w:bottom w:val="none" w:sz="0" w:space="0" w:color="auto"/>
            <w:right w:val="none" w:sz="0" w:space="0" w:color="auto"/>
          </w:divBdr>
          <w:divsChild>
            <w:div w:id="1639340069">
              <w:marLeft w:val="0"/>
              <w:marRight w:val="0"/>
              <w:marTop w:val="0"/>
              <w:marBottom w:val="0"/>
              <w:divBdr>
                <w:top w:val="none" w:sz="0" w:space="0" w:color="auto"/>
                <w:left w:val="none" w:sz="0" w:space="0" w:color="auto"/>
                <w:bottom w:val="none" w:sz="0" w:space="0" w:color="auto"/>
                <w:right w:val="none" w:sz="0" w:space="0" w:color="auto"/>
              </w:divBdr>
              <w:divsChild>
                <w:div w:id="1595550305">
                  <w:marLeft w:val="0"/>
                  <w:marRight w:val="0"/>
                  <w:marTop w:val="0"/>
                  <w:marBottom w:val="0"/>
                  <w:divBdr>
                    <w:top w:val="none" w:sz="0" w:space="0" w:color="auto"/>
                    <w:left w:val="none" w:sz="0" w:space="0" w:color="auto"/>
                    <w:bottom w:val="none" w:sz="0" w:space="0" w:color="auto"/>
                    <w:right w:val="none" w:sz="0" w:space="0" w:color="auto"/>
                  </w:divBdr>
                  <w:divsChild>
                    <w:div w:id="442531418">
                      <w:marLeft w:val="0"/>
                      <w:marRight w:val="0"/>
                      <w:marTop w:val="100"/>
                      <w:marBottom w:val="100"/>
                      <w:divBdr>
                        <w:top w:val="none" w:sz="0" w:space="0" w:color="auto"/>
                        <w:left w:val="none" w:sz="0" w:space="0" w:color="auto"/>
                        <w:bottom w:val="none" w:sz="0" w:space="0" w:color="auto"/>
                        <w:right w:val="none" w:sz="0" w:space="0" w:color="auto"/>
                      </w:divBdr>
                      <w:divsChild>
                        <w:div w:id="785318015">
                          <w:marLeft w:val="0"/>
                          <w:marRight w:val="0"/>
                          <w:marTop w:val="0"/>
                          <w:marBottom w:val="0"/>
                          <w:divBdr>
                            <w:top w:val="none" w:sz="0" w:space="0" w:color="auto"/>
                            <w:left w:val="none" w:sz="0" w:space="0" w:color="auto"/>
                            <w:bottom w:val="single" w:sz="6" w:space="0" w:color="DDDDDD"/>
                            <w:right w:val="none" w:sz="0" w:space="0" w:color="auto"/>
                          </w:divBdr>
                        </w:div>
                        <w:div w:id="268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75790">
      <w:bodyDiv w:val="1"/>
      <w:marLeft w:val="0"/>
      <w:marRight w:val="0"/>
      <w:marTop w:val="0"/>
      <w:marBottom w:val="0"/>
      <w:divBdr>
        <w:top w:val="none" w:sz="0" w:space="0" w:color="auto"/>
        <w:left w:val="none" w:sz="0" w:space="0" w:color="auto"/>
        <w:bottom w:val="none" w:sz="0" w:space="0" w:color="auto"/>
        <w:right w:val="none" w:sz="0" w:space="0" w:color="auto"/>
      </w:divBdr>
    </w:div>
    <w:div w:id="1628705621">
      <w:bodyDiv w:val="1"/>
      <w:marLeft w:val="0"/>
      <w:marRight w:val="0"/>
      <w:marTop w:val="0"/>
      <w:marBottom w:val="0"/>
      <w:divBdr>
        <w:top w:val="none" w:sz="0" w:space="0" w:color="auto"/>
        <w:left w:val="none" w:sz="0" w:space="0" w:color="auto"/>
        <w:bottom w:val="none" w:sz="0" w:space="0" w:color="auto"/>
        <w:right w:val="none" w:sz="0" w:space="0" w:color="auto"/>
      </w:divBdr>
    </w:div>
    <w:div w:id="1635677943">
      <w:bodyDiv w:val="1"/>
      <w:marLeft w:val="0"/>
      <w:marRight w:val="0"/>
      <w:marTop w:val="0"/>
      <w:marBottom w:val="0"/>
      <w:divBdr>
        <w:top w:val="none" w:sz="0" w:space="0" w:color="auto"/>
        <w:left w:val="none" w:sz="0" w:space="0" w:color="auto"/>
        <w:bottom w:val="none" w:sz="0" w:space="0" w:color="auto"/>
        <w:right w:val="none" w:sz="0" w:space="0" w:color="auto"/>
      </w:divBdr>
      <w:divsChild>
        <w:div w:id="1451048690">
          <w:marLeft w:val="0"/>
          <w:marRight w:val="0"/>
          <w:marTop w:val="0"/>
          <w:marBottom w:val="0"/>
          <w:divBdr>
            <w:top w:val="none" w:sz="0" w:space="0" w:color="auto"/>
            <w:left w:val="none" w:sz="0" w:space="0" w:color="auto"/>
            <w:bottom w:val="none" w:sz="0" w:space="0" w:color="auto"/>
            <w:right w:val="none" w:sz="0" w:space="0" w:color="auto"/>
          </w:divBdr>
          <w:divsChild>
            <w:div w:id="186992333">
              <w:marLeft w:val="0"/>
              <w:marRight w:val="0"/>
              <w:marTop w:val="0"/>
              <w:marBottom w:val="0"/>
              <w:divBdr>
                <w:top w:val="none" w:sz="0" w:space="0" w:color="auto"/>
                <w:left w:val="none" w:sz="0" w:space="0" w:color="auto"/>
                <w:bottom w:val="none" w:sz="0" w:space="0" w:color="auto"/>
                <w:right w:val="none" w:sz="0" w:space="0" w:color="auto"/>
              </w:divBdr>
              <w:divsChild>
                <w:div w:id="817921483">
                  <w:marLeft w:val="0"/>
                  <w:marRight w:val="0"/>
                  <w:marTop w:val="0"/>
                  <w:marBottom w:val="0"/>
                  <w:divBdr>
                    <w:top w:val="none" w:sz="0" w:space="0" w:color="auto"/>
                    <w:left w:val="none" w:sz="0" w:space="0" w:color="auto"/>
                    <w:bottom w:val="none" w:sz="0" w:space="0" w:color="auto"/>
                    <w:right w:val="none" w:sz="0" w:space="0" w:color="auto"/>
                  </w:divBdr>
                  <w:divsChild>
                    <w:div w:id="233013098">
                      <w:marLeft w:val="0"/>
                      <w:marRight w:val="0"/>
                      <w:marTop w:val="0"/>
                      <w:marBottom w:val="0"/>
                      <w:divBdr>
                        <w:top w:val="none" w:sz="0" w:space="0" w:color="auto"/>
                        <w:left w:val="none" w:sz="0" w:space="0" w:color="auto"/>
                        <w:bottom w:val="none" w:sz="0" w:space="0" w:color="auto"/>
                        <w:right w:val="none" w:sz="0" w:space="0" w:color="auto"/>
                      </w:divBdr>
                      <w:divsChild>
                        <w:div w:id="1761638952">
                          <w:marLeft w:val="0"/>
                          <w:marRight w:val="0"/>
                          <w:marTop w:val="0"/>
                          <w:marBottom w:val="0"/>
                          <w:divBdr>
                            <w:top w:val="none" w:sz="0" w:space="0" w:color="auto"/>
                            <w:left w:val="none" w:sz="0" w:space="0" w:color="auto"/>
                            <w:bottom w:val="none" w:sz="0" w:space="0" w:color="auto"/>
                            <w:right w:val="none" w:sz="0" w:space="0" w:color="auto"/>
                          </w:divBdr>
                          <w:divsChild>
                            <w:div w:id="734547382">
                              <w:marLeft w:val="0"/>
                              <w:marRight w:val="0"/>
                              <w:marTop w:val="0"/>
                              <w:marBottom w:val="0"/>
                              <w:divBdr>
                                <w:top w:val="none" w:sz="0" w:space="0" w:color="auto"/>
                                <w:left w:val="none" w:sz="0" w:space="0" w:color="auto"/>
                                <w:bottom w:val="none" w:sz="0" w:space="0" w:color="auto"/>
                                <w:right w:val="none" w:sz="0" w:space="0" w:color="auto"/>
                              </w:divBdr>
                              <w:divsChild>
                                <w:div w:id="1324502410">
                                  <w:marLeft w:val="0"/>
                                  <w:marRight w:val="0"/>
                                  <w:marTop w:val="330"/>
                                  <w:marBottom w:val="0"/>
                                  <w:divBdr>
                                    <w:top w:val="none" w:sz="0" w:space="0" w:color="auto"/>
                                    <w:left w:val="none" w:sz="0" w:space="0" w:color="auto"/>
                                    <w:bottom w:val="single" w:sz="6" w:space="0" w:color="E7D6C3"/>
                                    <w:right w:val="none" w:sz="0" w:space="0" w:color="auto"/>
                                  </w:divBdr>
                                </w:div>
                                <w:div w:id="269434702">
                                  <w:marLeft w:val="0"/>
                                  <w:marRight w:val="0"/>
                                  <w:marTop w:val="0"/>
                                  <w:marBottom w:val="0"/>
                                  <w:divBdr>
                                    <w:top w:val="none" w:sz="0" w:space="0" w:color="auto"/>
                                    <w:left w:val="none" w:sz="0" w:space="0" w:color="auto"/>
                                    <w:bottom w:val="none" w:sz="0" w:space="0" w:color="auto"/>
                                    <w:right w:val="none" w:sz="0" w:space="0" w:color="auto"/>
                                  </w:divBdr>
                                  <w:divsChild>
                                    <w:div w:id="1487358384">
                                      <w:marLeft w:val="0"/>
                                      <w:marRight w:val="0"/>
                                      <w:marTop w:val="0"/>
                                      <w:marBottom w:val="0"/>
                                      <w:divBdr>
                                        <w:top w:val="none" w:sz="0" w:space="0" w:color="auto"/>
                                        <w:left w:val="none" w:sz="0" w:space="0" w:color="auto"/>
                                        <w:bottom w:val="none" w:sz="0" w:space="0" w:color="auto"/>
                                        <w:right w:val="none" w:sz="0" w:space="0" w:color="auto"/>
                                      </w:divBdr>
                                      <w:divsChild>
                                        <w:div w:id="14398338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429995">
      <w:bodyDiv w:val="1"/>
      <w:marLeft w:val="0"/>
      <w:marRight w:val="0"/>
      <w:marTop w:val="0"/>
      <w:marBottom w:val="0"/>
      <w:divBdr>
        <w:top w:val="none" w:sz="0" w:space="0" w:color="auto"/>
        <w:left w:val="none" w:sz="0" w:space="0" w:color="auto"/>
        <w:bottom w:val="none" w:sz="0" w:space="0" w:color="auto"/>
        <w:right w:val="none" w:sz="0" w:space="0" w:color="auto"/>
      </w:divBdr>
    </w:div>
    <w:div w:id="1715351788">
      <w:bodyDiv w:val="1"/>
      <w:marLeft w:val="0"/>
      <w:marRight w:val="0"/>
      <w:marTop w:val="0"/>
      <w:marBottom w:val="0"/>
      <w:divBdr>
        <w:top w:val="none" w:sz="0" w:space="0" w:color="auto"/>
        <w:left w:val="none" w:sz="0" w:space="0" w:color="auto"/>
        <w:bottom w:val="none" w:sz="0" w:space="0" w:color="auto"/>
        <w:right w:val="none" w:sz="0" w:space="0" w:color="auto"/>
      </w:divBdr>
      <w:divsChild>
        <w:div w:id="1696228972">
          <w:marLeft w:val="0"/>
          <w:marRight w:val="0"/>
          <w:marTop w:val="0"/>
          <w:marBottom w:val="0"/>
          <w:divBdr>
            <w:top w:val="none" w:sz="0" w:space="0" w:color="auto"/>
            <w:left w:val="none" w:sz="0" w:space="0" w:color="auto"/>
            <w:bottom w:val="none" w:sz="0" w:space="0" w:color="auto"/>
            <w:right w:val="none" w:sz="0" w:space="0" w:color="auto"/>
          </w:divBdr>
          <w:divsChild>
            <w:div w:id="2045707914">
              <w:marLeft w:val="0"/>
              <w:marRight w:val="0"/>
              <w:marTop w:val="0"/>
              <w:marBottom w:val="0"/>
              <w:divBdr>
                <w:top w:val="none" w:sz="0" w:space="0" w:color="auto"/>
                <w:left w:val="none" w:sz="0" w:space="0" w:color="auto"/>
                <w:bottom w:val="none" w:sz="0" w:space="0" w:color="auto"/>
                <w:right w:val="none" w:sz="0" w:space="0" w:color="auto"/>
              </w:divBdr>
              <w:divsChild>
                <w:div w:id="107437459">
                  <w:marLeft w:val="0"/>
                  <w:marRight w:val="0"/>
                  <w:marTop w:val="0"/>
                  <w:marBottom w:val="0"/>
                  <w:divBdr>
                    <w:top w:val="none" w:sz="0" w:space="0" w:color="auto"/>
                    <w:left w:val="none" w:sz="0" w:space="0" w:color="auto"/>
                    <w:bottom w:val="none" w:sz="0" w:space="0" w:color="auto"/>
                    <w:right w:val="none" w:sz="0" w:space="0" w:color="auto"/>
                  </w:divBdr>
                  <w:divsChild>
                    <w:div w:id="1468552495">
                      <w:marLeft w:val="0"/>
                      <w:marRight w:val="0"/>
                      <w:marTop w:val="0"/>
                      <w:marBottom w:val="0"/>
                      <w:divBdr>
                        <w:top w:val="none" w:sz="0" w:space="0" w:color="auto"/>
                        <w:left w:val="none" w:sz="0" w:space="0" w:color="auto"/>
                        <w:bottom w:val="none" w:sz="0" w:space="0" w:color="auto"/>
                        <w:right w:val="none" w:sz="0" w:space="0" w:color="auto"/>
                      </w:divBdr>
                      <w:divsChild>
                        <w:div w:id="614561415">
                          <w:marLeft w:val="0"/>
                          <w:marRight w:val="0"/>
                          <w:marTop w:val="0"/>
                          <w:marBottom w:val="0"/>
                          <w:divBdr>
                            <w:top w:val="none" w:sz="0" w:space="0" w:color="auto"/>
                            <w:left w:val="none" w:sz="0" w:space="0" w:color="auto"/>
                            <w:bottom w:val="none" w:sz="0" w:space="0" w:color="auto"/>
                            <w:right w:val="none" w:sz="0" w:space="0" w:color="auto"/>
                          </w:divBdr>
                          <w:divsChild>
                            <w:div w:id="578634307">
                              <w:marLeft w:val="0"/>
                              <w:marRight w:val="0"/>
                              <w:marTop w:val="0"/>
                              <w:marBottom w:val="0"/>
                              <w:divBdr>
                                <w:top w:val="none" w:sz="0" w:space="0" w:color="auto"/>
                                <w:left w:val="none" w:sz="0" w:space="0" w:color="auto"/>
                                <w:bottom w:val="none" w:sz="0" w:space="0" w:color="auto"/>
                                <w:right w:val="none" w:sz="0" w:space="0" w:color="auto"/>
                              </w:divBdr>
                              <w:divsChild>
                                <w:div w:id="78723185">
                                  <w:marLeft w:val="0"/>
                                  <w:marRight w:val="0"/>
                                  <w:marTop w:val="0"/>
                                  <w:marBottom w:val="0"/>
                                  <w:divBdr>
                                    <w:top w:val="none" w:sz="0" w:space="0" w:color="auto"/>
                                    <w:left w:val="none" w:sz="0" w:space="0" w:color="auto"/>
                                    <w:bottom w:val="none" w:sz="0" w:space="0" w:color="auto"/>
                                    <w:right w:val="none" w:sz="0" w:space="0" w:color="auto"/>
                                  </w:divBdr>
                                  <w:divsChild>
                                    <w:div w:id="51004594">
                                      <w:marLeft w:val="0"/>
                                      <w:marRight w:val="0"/>
                                      <w:marTop w:val="0"/>
                                      <w:marBottom w:val="0"/>
                                      <w:divBdr>
                                        <w:top w:val="none" w:sz="0" w:space="0" w:color="auto"/>
                                        <w:left w:val="none" w:sz="0" w:space="0" w:color="auto"/>
                                        <w:bottom w:val="single" w:sz="6" w:space="8" w:color="DDDDDD"/>
                                        <w:right w:val="none" w:sz="0" w:space="0" w:color="auto"/>
                                      </w:divBdr>
                                    </w:div>
                                  </w:divsChild>
                                </w:div>
                                <w:div w:id="16694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189683">
      <w:bodyDiv w:val="1"/>
      <w:marLeft w:val="0"/>
      <w:marRight w:val="0"/>
      <w:marTop w:val="0"/>
      <w:marBottom w:val="0"/>
      <w:divBdr>
        <w:top w:val="none" w:sz="0" w:space="0" w:color="auto"/>
        <w:left w:val="none" w:sz="0" w:space="0" w:color="auto"/>
        <w:bottom w:val="none" w:sz="0" w:space="0" w:color="auto"/>
        <w:right w:val="none" w:sz="0" w:space="0" w:color="auto"/>
      </w:divBdr>
    </w:div>
    <w:div w:id="1809394708">
      <w:bodyDiv w:val="1"/>
      <w:marLeft w:val="0"/>
      <w:marRight w:val="0"/>
      <w:marTop w:val="0"/>
      <w:marBottom w:val="0"/>
      <w:divBdr>
        <w:top w:val="none" w:sz="0" w:space="0" w:color="auto"/>
        <w:left w:val="none" w:sz="0" w:space="0" w:color="auto"/>
        <w:bottom w:val="none" w:sz="0" w:space="0" w:color="auto"/>
        <w:right w:val="none" w:sz="0" w:space="0" w:color="auto"/>
      </w:divBdr>
    </w:div>
    <w:div w:id="1838424838">
      <w:bodyDiv w:val="1"/>
      <w:marLeft w:val="0"/>
      <w:marRight w:val="0"/>
      <w:marTop w:val="0"/>
      <w:marBottom w:val="0"/>
      <w:divBdr>
        <w:top w:val="none" w:sz="0" w:space="0" w:color="auto"/>
        <w:left w:val="none" w:sz="0" w:space="0" w:color="auto"/>
        <w:bottom w:val="none" w:sz="0" w:space="0" w:color="auto"/>
        <w:right w:val="none" w:sz="0" w:space="0" w:color="auto"/>
      </w:divBdr>
      <w:divsChild>
        <w:div w:id="668410138">
          <w:marLeft w:val="0"/>
          <w:marRight w:val="0"/>
          <w:marTop w:val="0"/>
          <w:marBottom w:val="0"/>
          <w:divBdr>
            <w:top w:val="none" w:sz="0" w:space="0" w:color="auto"/>
            <w:left w:val="none" w:sz="0" w:space="0" w:color="auto"/>
            <w:bottom w:val="none" w:sz="0" w:space="0" w:color="auto"/>
            <w:right w:val="none" w:sz="0" w:space="0" w:color="auto"/>
          </w:divBdr>
          <w:divsChild>
            <w:div w:id="1822842581">
              <w:marLeft w:val="0"/>
              <w:marRight w:val="0"/>
              <w:marTop w:val="0"/>
              <w:marBottom w:val="0"/>
              <w:divBdr>
                <w:top w:val="none" w:sz="0" w:space="0" w:color="auto"/>
                <w:left w:val="none" w:sz="0" w:space="0" w:color="auto"/>
                <w:bottom w:val="none" w:sz="0" w:space="0" w:color="auto"/>
                <w:right w:val="none" w:sz="0" w:space="0" w:color="auto"/>
              </w:divBdr>
              <w:divsChild>
                <w:div w:id="776293067">
                  <w:marLeft w:val="0"/>
                  <w:marRight w:val="0"/>
                  <w:marTop w:val="0"/>
                  <w:marBottom w:val="0"/>
                  <w:divBdr>
                    <w:top w:val="none" w:sz="0" w:space="0" w:color="auto"/>
                    <w:left w:val="none" w:sz="0" w:space="0" w:color="auto"/>
                    <w:bottom w:val="none" w:sz="0" w:space="0" w:color="auto"/>
                    <w:right w:val="none" w:sz="0" w:space="0" w:color="auto"/>
                  </w:divBdr>
                  <w:divsChild>
                    <w:div w:id="1575319441">
                      <w:marLeft w:val="0"/>
                      <w:marRight w:val="0"/>
                      <w:marTop w:val="0"/>
                      <w:marBottom w:val="0"/>
                      <w:divBdr>
                        <w:top w:val="none" w:sz="0" w:space="0" w:color="auto"/>
                        <w:left w:val="none" w:sz="0" w:space="0" w:color="auto"/>
                        <w:bottom w:val="none" w:sz="0" w:space="0" w:color="auto"/>
                        <w:right w:val="none" w:sz="0" w:space="0" w:color="auto"/>
                      </w:divBdr>
                      <w:divsChild>
                        <w:div w:id="1241645185">
                          <w:marLeft w:val="0"/>
                          <w:marRight w:val="0"/>
                          <w:marTop w:val="0"/>
                          <w:marBottom w:val="0"/>
                          <w:divBdr>
                            <w:top w:val="none" w:sz="0" w:space="0" w:color="auto"/>
                            <w:left w:val="none" w:sz="0" w:space="0" w:color="auto"/>
                            <w:bottom w:val="none" w:sz="0" w:space="0" w:color="auto"/>
                            <w:right w:val="none" w:sz="0" w:space="0" w:color="auto"/>
                          </w:divBdr>
                          <w:divsChild>
                            <w:div w:id="697463297">
                              <w:marLeft w:val="0"/>
                              <w:marRight w:val="0"/>
                              <w:marTop w:val="0"/>
                              <w:marBottom w:val="0"/>
                              <w:divBdr>
                                <w:top w:val="none" w:sz="0" w:space="0" w:color="auto"/>
                                <w:left w:val="none" w:sz="0" w:space="0" w:color="auto"/>
                                <w:bottom w:val="none" w:sz="0" w:space="0" w:color="auto"/>
                                <w:right w:val="none" w:sz="0" w:space="0" w:color="auto"/>
                              </w:divBdr>
                              <w:divsChild>
                                <w:div w:id="63264151">
                                  <w:marLeft w:val="0"/>
                                  <w:marRight w:val="0"/>
                                  <w:marTop w:val="0"/>
                                  <w:marBottom w:val="0"/>
                                  <w:divBdr>
                                    <w:top w:val="none" w:sz="0" w:space="0" w:color="auto"/>
                                    <w:left w:val="none" w:sz="0" w:space="0" w:color="auto"/>
                                    <w:bottom w:val="none" w:sz="0" w:space="0" w:color="auto"/>
                                    <w:right w:val="none" w:sz="0" w:space="0" w:color="auto"/>
                                  </w:divBdr>
                                  <w:divsChild>
                                    <w:div w:id="1708138969">
                                      <w:marLeft w:val="0"/>
                                      <w:marRight w:val="0"/>
                                      <w:marTop w:val="0"/>
                                      <w:marBottom w:val="0"/>
                                      <w:divBdr>
                                        <w:top w:val="none" w:sz="0" w:space="0" w:color="auto"/>
                                        <w:left w:val="none" w:sz="0" w:space="0" w:color="auto"/>
                                        <w:bottom w:val="single" w:sz="6" w:space="8" w:color="DDDDDD"/>
                                        <w:right w:val="none" w:sz="0" w:space="0" w:color="auto"/>
                                      </w:divBdr>
                                    </w:div>
                                  </w:divsChild>
                                </w:div>
                                <w:div w:id="3647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812319">
      <w:bodyDiv w:val="1"/>
      <w:marLeft w:val="0"/>
      <w:marRight w:val="0"/>
      <w:marTop w:val="0"/>
      <w:marBottom w:val="0"/>
      <w:divBdr>
        <w:top w:val="none" w:sz="0" w:space="0" w:color="auto"/>
        <w:left w:val="none" w:sz="0" w:space="0" w:color="auto"/>
        <w:bottom w:val="none" w:sz="0" w:space="0" w:color="auto"/>
        <w:right w:val="none" w:sz="0" w:space="0" w:color="auto"/>
      </w:divBdr>
      <w:divsChild>
        <w:div w:id="1864631346">
          <w:marLeft w:val="0"/>
          <w:marRight w:val="0"/>
          <w:marTop w:val="0"/>
          <w:marBottom w:val="0"/>
          <w:divBdr>
            <w:top w:val="none" w:sz="0" w:space="0" w:color="auto"/>
            <w:left w:val="none" w:sz="0" w:space="0" w:color="auto"/>
            <w:bottom w:val="none" w:sz="0" w:space="0" w:color="auto"/>
            <w:right w:val="none" w:sz="0" w:space="0" w:color="auto"/>
          </w:divBdr>
          <w:divsChild>
            <w:div w:id="1006175609">
              <w:marLeft w:val="0"/>
              <w:marRight w:val="0"/>
              <w:marTop w:val="0"/>
              <w:marBottom w:val="0"/>
              <w:divBdr>
                <w:top w:val="none" w:sz="0" w:space="0" w:color="auto"/>
                <w:left w:val="none" w:sz="0" w:space="0" w:color="auto"/>
                <w:bottom w:val="none" w:sz="0" w:space="0" w:color="auto"/>
                <w:right w:val="none" w:sz="0" w:space="0" w:color="auto"/>
              </w:divBdr>
              <w:divsChild>
                <w:div w:id="1001352124">
                  <w:marLeft w:val="0"/>
                  <w:marRight w:val="0"/>
                  <w:marTop w:val="0"/>
                  <w:marBottom w:val="0"/>
                  <w:divBdr>
                    <w:top w:val="none" w:sz="0" w:space="0" w:color="auto"/>
                    <w:left w:val="none" w:sz="0" w:space="0" w:color="auto"/>
                    <w:bottom w:val="none" w:sz="0" w:space="0" w:color="auto"/>
                    <w:right w:val="none" w:sz="0" w:space="0" w:color="auto"/>
                  </w:divBdr>
                  <w:divsChild>
                    <w:div w:id="6854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4767">
      <w:bodyDiv w:val="1"/>
      <w:marLeft w:val="0"/>
      <w:marRight w:val="0"/>
      <w:marTop w:val="0"/>
      <w:marBottom w:val="0"/>
      <w:divBdr>
        <w:top w:val="none" w:sz="0" w:space="0" w:color="auto"/>
        <w:left w:val="none" w:sz="0" w:space="0" w:color="auto"/>
        <w:bottom w:val="none" w:sz="0" w:space="0" w:color="auto"/>
        <w:right w:val="none" w:sz="0" w:space="0" w:color="auto"/>
      </w:divBdr>
      <w:divsChild>
        <w:div w:id="1993750722">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12371.cn/" TargetMode="External"/><Relationship Id="rId4" Type="http://schemas.openxmlformats.org/officeDocument/2006/relationships/settings" Target="settings.xml"/><Relationship Id="rId9" Type="http://schemas.openxmlformats.org/officeDocument/2006/relationships/hyperlink" Target="http://www.12371.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BEEBF-5A8C-481D-8722-86AB2E7D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31</Pages>
  <Words>3164</Words>
  <Characters>18041</Characters>
  <Application>Microsoft Office Word</Application>
  <DocSecurity>0</DocSecurity>
  <Lines>150</Lines>
  <Paragraphs>42</Paragraphs>
  <ScaleCrop>false</ScaleCrop>
  <Company>Microsoft</Company>
  <LinksUpToDate>false</LinksUpToDate>
  <CharactersWithSpaces>21163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52</cp:revision>
  <cp:lastPrinted>2019-12-31T02:32:00Z</cp:lastPrinted>
  <dcterms:created xsi:type="dcterms:W3CDTF">2019-12-18T08:57:00Z</dcterms:created>
  <dcterms:modified xsi:type="dcterms:W3CDTF">2020-01-03T08:54:00Z</dcterms:modified>
</cp:coreProperties>
</file>